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45" w:rsidRPr="00F45D45" w:rsidRDefault="00F45D45" w:rsidP="00F45D45">
      <w:pPr>
        <w:spacing w:after="0" w:line="240" w:lineRule="auto"/>
        <w:ind w:firstLine="720"/>
        <w:jc w:val="center"/>
        <w:rPr>
          <w:rFonts w:ascii="Nikosh" w:hAnsi="Nikosh" w:cs="Nikosh"/>
          <w:b/>
          <w:sz w:val="20"/>
          <w:szCs w:val="20"/>
          <w:lang w:bidi="bn-BD"/>
        </w:rPr>
      </w:pPr>
      <w:r w:rsidRPr="00F45D45">
        <w:rPr>
          <w:rFonts w:ascii="Nikosh" w:hAnsi="Nikosh" w:cs="Nikosh"/>
          <w:b/>
          <w:sz w:val="20"/>
          <w:szCs w:val="20"/>
        </w:rPr>
        <w:t>সংযোজনী- ২</w:t>
      </w:r>
    </w:p>
    <w:p w:rsidR="00F45D45" w:rsidRPr="00F45D45" w:rsidRDefault="00F45D45" w:rsidP="00F45D45">
      <w:pPr>
        <w:spacing w:after="0" w:line="240" w:lineRule="auto"/>
        <w:ind w:firstLine="720"/>
        <w:jc w:val="center"/>
        <w:rPr>
          <w:rFonts w:ascii="Nikosh" w:hAnsi="Nikosh" w:cs="Nikosh"/>
          <w:sz w:val="20"/>
          <w:szCs w:val="20"/>
          <w:cs/>
        </w:rPr>
      </w:pPr>
      <w:r w:rsidRPr="00F45D45">
        <w:rPr>
          <w:rFonts w:ascii="Nikosh" w:hAnsi="Nikosh" w:cs="Nikosh"/>
          <w:sz w:val="20"/>
          <w:szCs w:val="20"/>
          <w:cs/>
        </w:rPr>
        <w:t xml:space="preserve">কর্মসম্পাদন সূচকের পরিমাপ পদ্ধতি </w:t>
      </w:r>
    </w:p>
    <w:p w:rsidR="00F45D45" w:rsidRPr="00F45D45" w:rsidRDefault="00F45D45" w:rsidP="00F45D45">
      <w:pPr>
        <w:spacing w:after="0" w:line="240" w:lineRule="auto"/>
        <w:ind w:firstLine="720"/>
        <w:jc w:val="center"/>
        <w:rPr>
          <w:rFonts w:ascii="Nikosh" w:hAnsi="Nikosh" w:cs="Nikosh"/>
          <w:sz w:val="20"/>
          <w:szCs w:val="20"/>
          <w:cs/>
        </w:rPr>
      </w:pP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567"/>
        <w:gridCol w:w="17"/>
        <w:gridCol w:w="1643"/>
        <w:gridCol w:w="4410"/>
        <w:gridCol w:w="1829"/>
        <w:gridCol w:w="16"/>
        <w:gridCol w:w="1490"/>
        <w:gridCol w:w="13"/>
        <w:gridCol w:w="1550"/>
      </w:tblGrid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</w:rPr>
              <w:t>ক্রমিক নম্বর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কার্যক্রম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</w:rPr>
              <w:t>কর্মসম্পাদন সূচক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</w:rPr>
              <w:t>কার্যক্রমের বিবরণ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</w:rPr>
              <w:t>বাস্তবায়নকারী অনুবিভাগ, অধিশাখা,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</w:rPr>
              <w:t>প্রদত্ত প্রমাণক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প্রমাণকের উপাত্ত সূত্র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</w:p>
        </w:tc>
        <w:tc>
          <w:tcPr>
            <w:tcW w:w="256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[১.১]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-18" w:right="-18" w:firstLine="1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ত্রাণ ও পুনর্বাসন এবং দুর্যোগ ব্যবস্থাপনা সম্পর্কিত কর্ণধার কমিটির সভা অনুষ্ঠান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অনুষ্ঠিত সভা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দুর্যোগ পূর্ব ও পরবর্তী সময়ে জেলা দু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র্যোগ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ব্যবস্থাপনা কমিটি’র সভা অনুষ্ঠিত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[১.২]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ব্যক্তিগত পরিচ্ছন্নতা নিশ্চিতে উপকরণ সুবিধা স্থাপন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উপকরণ সুবিধা স্থাপিত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কর্মকর্তা-কর্মচারী এবং আগত সেবাগ্রহীতাগণের ব্যক্তিগত পরিচ্ছন্নতা নিশ্চিতে উপকরণ সুবিধা স্থাপন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নেজারত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প্রতিবেদন/ছবি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[১.৩]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মুজিব বর্ষ উদযাপনের লক্ষ্যে বজ্বপাতের ঝুঁকি মোকাবেলায় তালবীজ বপন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বপনকৃত তালবীজের সংখ্যা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মুজিব বর্ষ উদযাপনের লক্ষ্যে বজ্বপাতের ঝুঁকি মোকাবেলায় তালবীজ বপন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ইউএনও অফিস/সাধারণ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[১.৪]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 xml:space="preserve">মুজিব </w:t>
            </w:r>
            <w:r w:rsidRPr="00F45D45">
              <w:rPr>
                <w:rFonts w:ascii="Nikosh" w:hAnsi="Nikosh" w:cs="Nikosh"/>
                <w:sz w:val="20"/>
                <w:szCs w:val="20"/>
              </w:rPr>
              <w:t xml:space="preserve">বর্ষ উদযাপনের লক্ষ্যে </w:t>
            </w: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ভিডিও কলের মাধ্যমে দূরগণশূনানীর আয়োজন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অনুষ্ঠিত গণশূনানী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 xml:space="preserve">মুজিব </w:t>
            </w:r>
            <w:r w:rsidRPr="00F45D45">
              <w:rPr>
                <w:rFonts w:ascii="Nikosh" w:hAnsi="Nikosh" w:cs="Nikosh"/>
                <w:sz w:val="20"/>
                <w:szCs w:val="20"/>
              </w:rPr>
              <w:t xml:space="preserve">বর্ষ উদযাপনের লক্ষ্যে </w:t>
            </w: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ভিডিও কলের মাধ্যমে দূরগণশূনানীর আয়োজন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ইউএনও অফিস/গোপনীয়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প্রতিবেদন/ছবি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[১.৫]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ইছামতি নদী পুনরুদ্ধার প্রক্রিয়াকরণ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পুনরুদ্ধারকৃত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ইছামতি নদীকে পূর্বের ন্যয় স্বচল করার লক্ষ্যে নদী পুনরুদ্ধার প্রক্রিয়াকরণ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রাজস্ব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পানি উন্নয়ন বোর্ডের তথ্য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[১.৬]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শিক্ষা প্রতিষ্ঠান পরিদর্শন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পরিদর্শনকৃত বিদ্যালয়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শিক্ষার মানোন্নয়নে সরকারের গৃহিত কর্মসূচী সফল বাস্তবায়নের লক্ষ্য নিয়মিত শিক্ষা প্রতিষ্ঠান পরিদর্শন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গোপনীয়/শিক্ষা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[১.৭]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-18" w:right="-18" w:firstLine="1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করোনাকালীন সময়ে ক্ষতিগ্রস্থদের মধ্যে জিআর প্রদান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বিতরণকৃত জিআর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করোনাকালীন সময়ে ক্ষতিগ্রস্থদের মধ্যে জিআর বিতরণ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[১.৮]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-18" w:right="-18" w:firstLine="1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দূর্যোগ ক্ষতিগ্রস্থ এলাকা তাৎক্ষণিক পরির্দশন/দর্শন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পরির্দশন/দর্শন কৃত এলাকা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দূর্যোগ ক্ষতিগ্রস্থ এলাকা তাৎক্ষণিক পরির্দশন/দর্শন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গোপনীয়/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[১.৯]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-18" w:right="-18" w:firstLine="1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ভিজিএফ প্রদান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বিতরণকৃত ভিজিএফ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সামাজিক নিরাপত্তা কর্মসূচীর আওতায় ভিজিএফ প্রদান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বরাদ্দপত্র,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[১.১০]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-18" w:right="-18" w:firstLine="1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টেস্টে রিলিফ প্রদান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বিতরণকৃত টেস্ট রিলিফ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সামাজিক নিরাপত্তা কর্মসূচীর আওতায়  টেস্টে রিলিফ বিতরণ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বরাদ্দপত্র,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[১.১১]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গ্রামীন অবকাঠামো নির্মানের জন্য কাবিখা প্রকল্প বাস্তবায়ন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নির্মিতব্য রাস্তা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গ্রামীন অবকাঠামো নির্মানের জন্য কাবিখা প্রকল্প বাস্তবায়ন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বরাদ্দপত্র,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[১.১২]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গ্রামীন অবকাঠামো নির্মানের জন্য কাবিটা প্রকল্প বাস্তবায়ন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নির্মিতব্য রাস্তা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গ্রামীন অবকাঠামো নির্মানের জন্য কাবিটা প্রকল্প বাস্তবায়ন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ত্রাণ ও পুর্নবাসন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বরাদ্দপত্র,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[১.১৩]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পাইলট প্রকল্পভুক্ত ইউপিতে ০-৪৫ দিন বয়সী  শিশুর জন্ম নিবন্ধন বাস্তবায়ন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নিবন্ধনকৃত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পাইলট প্রকল্পভুক্ত ইউপিতে ০-৪৫ দিন বয়সী  শিশুর জন্ম নিবন্ধন বাস্তবায়ন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স্থানীয় সরকার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ইউএনও অফিস/ইউপি এর তথ্য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[১.১৪]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উন্মুক্ত পদ্ধতিতে সকল ধরণের ভাতা ভোগী বাছাইকরণ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বাছাইকৃত ভাতা ভোগী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উন্মুক্ত পদ্ধতিতে সকল ধরণের ভাতা ভোগী বাছাইকরণ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উনিঅ কার্যালয়/সাধারণ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বাছাই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ইউএনও অফিসের সংশ্লিষ্ট নথি 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[১.১৫]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pacing w:val="-6"/>
                <w:sz w:val="20"/>
                <w:szCs w:val="20"/>
                <w:cs/>
                <w:lang w:bidi="bn-IN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জেলা প্রশাসন কর্তৃক মুজিববর্ষে জেলার বিদ্যালয়সমূহে হাইজিন কর্ণার স্থাপন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স্থাপিত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জেলা প্রশাসন কর্তৃক মুজিববর্ষে জেলার বিদ্যালয়সমূহে হাইজিন কর্ণার স্থাপন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শিক্ষা শাখা এবং উনিঅ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অত্র অফিস ও ইউএনও অফিসের সংশ্লিষ্ট নথিসমূহ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[১.১৬]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করোনাকালীন সময়ে শিক্ষা ক্ষেত্রে ধারাবাহিকতা রক্ষায় অনলাইন ক্লাস চালু করণ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অনলাইন ক্লাস চালুকৃত শিক্ষা প্রতিষ্ঠান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করোনাকালীন সময়ে শিক্ষা ক্ষেত্রে ধারাবাহিকতা রক্ষায় অনলাইন ক্লাস চালু করণ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উনিঅ কার্যালয়/শিক্ষা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জেলা শিক্ষা অফিসের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[১.১৭]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অস্বচ্ছল মেধাবী শিক্ষার্থীদের উচ্চ শিক্ষা সহায়তা কল্পে  জেলা প্রশাসক শিক্ষা সহায়তা ফান্ড গঠন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গঠিত ফান্ড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অস্বচ্ছল মেধাবী শিক্ষার্থীদের উচ্চ শিক্ষায় সহায়তা কল্পে  জেলা প্রশাসক শিক্ষা সহায়তা ফান্ড গঠন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শিক্ষা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 xml:space="preserve">শিক্ষা সহায়তা ফান্ড সংক্রান্ত </w:t>
            </w:r>
            <w:r w:rsidRPr="00F45D45">
              <w:rPr>
                <w:rFonts w:ascii="Nikosh" w:hAnsi="Nikosh" w:cs="Nikosh"/>
                <w:sz w:val="20"/>
                <w:szCs w:val="20"/>
              </w:rPr>
              <w:t>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[১.১৮]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 xml:space="preserve">শিক্ষার গুনগতমান নিশ্চিত কল্পে সনাতন পদ্ধতি/ডিজিটাল মাধ্যম ব্যবহার করে </w:t>
            </w: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lastRenderedPageBreak/>
              <w:t>শিক্ষকদের সাথে  মতবিনিময় সভা আয়োজন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lastRenderedPageBreak/>
              <w:t>অনুষ্ঠিত সভা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pacing w:val="-6"/>
                <w:sz w:val="20"/>
                <w:szCs w:val="20"/>
                <w:lang w:bidi="bn-IN"/>
              </w:rPr>
              <w:t>শিক্ষার গুনগতমান নিশ্চিত কল্পে সনাতন পদ্ধতি/ডিজিটাল মাধ্যম ব্যবহার করে শিক্ষকদের সাথে  মতবিনিময় সভা আয়োজন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শিক্ষা শাখা/গোপনীয়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lastRenderedPageBreak/>
              <w:t>[১.১৯]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মুক্তিযোদ্ধাদের সম্মানী ভাতা বিতরণ কার্যক্রম তদারকি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তদারককৃত ভাতা বিতরণ কার্যক্রম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মুক্তিযোদ্ধাদের সম্মানী ভাতা বিতরণ কার্যক্রম তদারকি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সাধারণ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প্রতিবেদন 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ইউএনও অফিসের প্রতিবেদন 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[১.২০]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প্রতিবন্ধীদের শিক্ষা ও অন্যান্য কল্যাণমূলক কাজে সহায়তা প্রদান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প্রাপ্ত বরাদ্দ হতে প্রদত্ত সহায়তা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প্রতিবন্ধীদের শিক্ষা ও অন্যান্য কল্যাণমূলক কাজে সহায়তা প্রদান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সাধারণ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প্রতিবেদন 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সমাজ সেবা অফিসের প্রতিবেদন 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[১.২১]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ভিক্ষুক পুনর্বাসন কার্যক্রম বাস্তবায়ন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ভিক্ষুক পুনর্বাসনকরণ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ভিক্ষুক পুনর্বাসন কার্যক্রম বাস্তবায়ন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lang w:bidi="bn-BD"/>
              </w:rPr>
              <w:t>সাধারণ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প্রতিবেদন 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ইউএনও অফিসের প্রতিবেদন 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[২.১]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শতভাগ ই-মিউটেশন সম্পন্নকরণ কার্যক্রম অব্যাহত রাখা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সম্পাদিত ই মিউটেশন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শতভাগ ই-মিউটেশন সম্পন্নকরণ কার্যক্রম অব্যাহত আছে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রাজস্ব শাখা এবং উপজেলা ভূমি অফিস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উপজেলা ভূমি অফিসের প্রতিবেদনসমূহ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[২.২]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মুজিব বর্ষ উদযাপন উপলক্ষ্যে সরকারি জলমহালের পাড়ে সৌর্দয্যবর্ধক ও পক্ষীবান্ধব বৃক্ষ রোপন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রোপনকৃত বৃক্ষ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মুজিব বর্ষ উদযাপন উপলক্ষ্যে সরকারি জলমহালের পাড়ে সৌর্দয্যবর্ধক ও পক্ষীবান্ধব বৃক্ষ রোপন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রাজম্ব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ইউএনও ও এসিল্যান্ড অফিসের তথ্য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[২.৩]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মাসিক রাজ</w:t>
            </w:r>
            <w:r w:rsidRPr="00F45D45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স্ব</w:t>
            </w:r>
            <w:r w:rsidRPr="00F45D45">
              <w:rPr>
                <w:rFonts w:ascii="Nikosh" w:hAnsi="Nikosh" w:cs="Nikosh"/>
                <w:sz w:val="20"/>
                <w:szCs w:val="20"/>
              </w:rPr>
              <w:t xml:space="preserve"> সম্মেলন অনুষ্ঠান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 xml:space="preserve">অনুষ্ঠিত মাসিক রাজস্ব সম্মেলন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 প্রশাসক, পাবনা’র সভাপতিত্বে ভূমি প্রশাসন সংশ্লিষ্ট সকলকে নিয়ে প্রতিমাসে সভা অনুষ্ঠিত হয়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রাজম্ব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কাযবিবরণীসমূহ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[২.৪]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সায়রাত মহাল ব্যবস্থাপনা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হাটবাজার ইজারাকৃত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জেলার সকল হাট-বাজার বার্ষিক ভিত্তিতে ইজারা কার্যক্রম পরিচালিত হয়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রাজস্ব/স্থানীয় সরকার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ইজারা বিজ্ঞপ্তি, ইউএনও অফিস হতে প্রাপ্ত তথ্য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[২.৫]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ভূমিহীনদের মাঝে খাসজমি বন্দোবস্ত প্রদান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খাসজমি প্রদানকৃত ভূমিহীন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দেশের প্রকৃত ভূমিহীনদের মাঝে সরকারি খাস জমি বন্দোবস্ত প্রদান করা হয়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রাজস্ব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ইউএনও ও এসিল্যান্ড অফিসের তথ্য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[২.৬]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রাজস্ব আদালতের মামলা নিষ্পত্তি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F45D45">
              <w:rPr>
                <w:rFonts w:ascii="Nikosh" w:hAnsi="Nikosh" w:cs="Nikosh"/>
                <w:sz w:val="20"/>
                <w:szCs w:val="20"/>
                <w:lang w:bidi="bn-IN"/>
              </w:rPr>
              <w:t>নিষ্পত্তিকৃত রাজস্ব মামলা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নামজারী মিস কেস. সাধারণ মিস কেস এর বিষয়ে এসি ল্যান্ডের আদেশের বিরুদ্ধে আপিলকৃত রাজস্ব মামলা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রাজস্ব শাখা/আরএম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মাসিক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রেজিস্টার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[৩.১]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জেলা আইন শৃঙ্খলা কমিটির সভা অনুষ্ঠান ও সিন্ধান্ত বাস্তবায়ন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অনুষ্ঠিত সভা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 পুলিশসহ আইন-শৃঙ্খলা রক্ষাকারী সংশ্লিষ্টদের সমন্বয়ে সভার আয়োজন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জেএম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[৩.২]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করোনা সংক্রমণ প্রতিরোধকল্পে সামাজিক দূরত্ব নিশ্চিত করতে মোবাইল কোর্ট ও সচেতনতামূলক কার্যক্রম পরিচলানা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পরিচালিত মোবাইল কোর্ট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করোনা সংক্রমণ প্রতিরোধকল্পে সামাজিক দূরত্ব নিশ্চিত করতে মোবাইল কোর্ট ও সচেতনতামূলক কার্যক্রম পরিচলানা করা হয়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জেএম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রেজিস্টারসমূহ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[৩.৩]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নিরাপদ খাদ্য, মানবাধিকার সুরক্ষা ও জনশৃঙ্খলা নিয়ন্ত্রণে মোবাইল কোর্ট পরিচালনা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পরিচালিত মোবাইল কোর্ট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নিরাপদ খাদ্য, মানবাধিকার সুরক্ষা ও জনশৃঙ্খলা নিয়ন্ত্রণে মোবাইল কোর্ট পরিচালনা করা হয়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জেএম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রেজিস্টারসমূহ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[৩.৪]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e-mobile court system এ মামলার তথ্য upload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আপলোডকৃত মামলা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e-mobile court system এ মামলার তথ্য upload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</w:p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নিয়মিত করা হয়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জেএম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রেজিস্টারসমূহ এবং অনলাইন প্রতিবেদন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[৩.৫]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এক্সিকিউটিভ ম্যাজিস্ট্রেটের আদালত পরিদর্শন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পরিদর্শন</w:t>
            </w:r>
          </w:p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আদালতের কার্যক্রম সুষ্ঠুভাবে পরিচালিত করার 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লক্ষ্যে 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এক্সিকিউটিভ ম্যাজিস্ট্রেট আদালতসমূহ নিয়মিত পরিদর্শন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ডিএম/ এডিএম/গোপনীয়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[৩.৬]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জেলখানা পরিদর্শন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পরিদর্শন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কারাবন্দীদের স্বাস্থ্য সম্মত খাবার অন্যান্য সুযোগ-সুবিধা নিশ্চিতকরণের লক্ষ্যে নিয়মিত কারাগার পরিদর্শন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ডিএম/গোপনীয়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[৩.৭]</w:t>
            </w:r>
          </w:p>
        </w:tc>
        <w:tc>
          <w:tcPr>
            <w:tcW w:w="2567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থানা পরিদর্শন</w:t>
            </w:r>
          </w:p>
        </w:tc>
        <w:tc>
          <w:tcPr>
            <w:tcW w:w="1660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পরিদর্শন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জেলার আইন-শৃঙ্খলা পরিস্থিতি উন্নয়ন ও সার্বিক কার্যক্রম সুষ্ঠুভাবে পরিচালিত করার লক্ষ্যে নিয়মিত থানা পরিদর্শন</w:t>
            </w:r>
          </w:p>
        </w:tc>
        <w:tc>
          <w:tcPr>
            <w:tcW w:w="1829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ডিএম/ গোপনীয় শাখা</w:t>
            </w:r>
          </w:p>
        </w:tc>
        <w:tc>
          <w:tcPr>
            <w:tcW w:w="1506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 প্রতিবেদন</w:t>
            </w:r>
          </w:p>
        </w:tc>
        <w:tc>
          <w:tcPr>
            <w:tcW w:w="156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[৩.৮]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মাদকদ্রব্য অপব্যবহার নিয়ন্ত্রণে জনসচেতনতামূলক সভা আয়োজন 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আয়োজিত সভা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মাদকদ্রব্য অপব্যবহার নিয়ন্ত্রণে জনসচেতনতামূলক সভা আয়োজন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জেএম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lastRenderedPageBreak/>
              <w:t>[৩.৯]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পাক্ষিক গোপনীয় প্রতিবেদন প্রেরণ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প্রেরিত</w:t>
            </w:r>
          </w:p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প্রতিবেদন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জেলার সার্বিক বিষয়াদি উল্লেখ পূর্বক সরকারের নিকট পাক্ষিক গোপনীয় প্রতিবেদন প্রেরণ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গোপনীয়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[৩.১০]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বাল্যবিবাহ, নারী ও শিশূ নির্যাতন রোধে জনসচেতনামূলক সভা আয়োজন 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আয়োজিত সভা 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নারী, শিশু নির্যাতন রোধ ও পাচার রোধে জনগণকে সচেতন করার লক্ষ্যে আয়োজিত সভা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জেএম/স্থানীয় সরকার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[৩.১১]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‘তারুন্যের শক্তি বাংলাদেশের সমৃদ্ধি’ বাস্তবায়নে তরুন সম্প্রদায়কে সর্ম্পৃক্তকরণ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অনুষ্ঠিত সভা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‘তারুন্যের শক্তি বাংলাদেশের সমৃদ্ধি’ বাস্তবায়নে জেলার বিভিন্ন স্বেচ্ছাসেবী সংগঠন ও তরুন সম্প্রদায়কে সর্ম্পৃক্ত করে সভা অনুষ্ঠান ও বিভিন্ন সিদ্ধান্ত গ্রহণ ও কার্যক্রম বাস্তবায়ন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সাধারণ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[৩.১২]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তথ্য প্রযুক্তি ব্যবহারের মাধ্যমে দূর্নীতি প্রতিরোধে শূন্য সহিষ্ণুতা নীতি বাস্তবায়ন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বাস্তবায়িত কার্যক্রম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দূর্নীতি প্রতিরোধে তথ্য প্রযুক্তির ব্যবহার বৃদ্ধিসহ স্বচ্ছতা ও জবাবদিহিতা নিশ্চিত করণের মাধ্যমে শূন্য সহিষ্ণুতা নীতি বাস্তবায়ন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তথ্য ও অভিযোগ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[৪.১]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জেলা উন্নয়ন সমন্বয় কমিটির সভা অনুষ্ঠান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অনুষ্ঠিত সভা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 প্রশাসক, পাবনা’র সভাপতিত্বে জেলার সকল দপ্তরের প্রধানগণকে নিয়ে প্রতিমাসের ৩য় সোমবার সভা অনুষ্ঠিত হয়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সাধারণ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কাযবিবরণীসমূহ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[৪.</w:t>
            </w: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২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 উন্নয়ন সমন্বয় কমিটি’র সভার  সিদ্ধান্ত বাস্তবায়ন সমন্বয় সাধন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সিদ্ধান্ত বাস্তবায়ন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 প্রশাসক, পাবনা’র সভাপতিত্বে  অনুষ্ঠিত সভায় পূর্ববর্তী সভার সিদ্ধান্তসমূহ পর্যালোচনা ও বাস্তবায়ন মূল্যায়ন করা হয়।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সাধারণ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কার্যবিবরণী,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[৪.</w:t>
            </w: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৩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এনজিও কার্যক্রম </w:t>
            </w: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 xml:space="preserve">সমন্বয় 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বিষয়ক সভা 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অনুষ্ঠিত সভা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জেলার সকল এনজিও কর্তৃক গৃহিত বিভিন্ন প্রকল্প এবং উন্নয়নমূলক কার্যক্রম সমন্বয়ে সভা অনুষ্ঠিত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সাধারণ শাখা এবং উনিঅ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[৪.</w:t>
            </w: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৪</w:t>
            </w: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এনজিও কার্যক্রম </w:t>
            </w: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সমন্বয়, মূল্যায়ন ও প্রত্যয়ন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প্রদানকৃত প্রত্যায়ন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জেলার সকল এনজিও কর্তৃক গৃহিত বিভিন্ন প্রকল্প এবং উন্নয়নমূলক কার্যক্রম সমন্বয়, মূল্যায়ন ও প্রত্যায়নপত্র প্রদান করা হয়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সাধারণ শাখা এবং উনিঅ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ইস্যুকৃত প্রত্যয়নের কপি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কার্যবিবরণী,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[৪.৫]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সকল ধরনের উন্নয়ন কার্যক্রম পরিদর্শন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পরিদর্শন/দর্শন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জেলার সকল ধরণের উন্নয়ন কার্যক্রম পরিদর্শন/দর্শন করা হয়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গোপনীয়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পরির্দশন প্রতিবেদন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eastAsia="Times New Roman" w:hAnsi="Nikosh" w:cs="Nikosh"/>
                <w:sz w:val="20"/>
                <w:szCs w:val="20"/>
              </w:rPr>
              <w:t>[৫.১]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sz w:val="20"/>
                <w:szCs w:val="20"/>
              </w:rPr>
              <w:t>কর্মকর্তা-কর্মচারীদের দাপ্তরিক ও ব্যক্তিগত সমস্যা সমাধানে অভ্যন্তরীন শূনানী আয়োজন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bCs/>
                <w:sz w:val="20"/>
                <w:szCs w:val="20"/>
              </w:rPr>
              <w:t>অনুষ্ঠিত শুনানী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sz w:val="20"/>
                <w:szCs w:val="20"/>
              </w:rPr>
              <w:t>কর্মকর্তা-কর্মচারীদের দাপ্তরিক ও ব্যক্তিগত সমস্যা সমাধানে অভ্যন্তরীন শুনানী আয়োজন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গোপনীয়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প্রতিবেদন/ছবি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[৫.২]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স্টাফ সভা 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অনুষ্ঠিত সভা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sz w:val="20"/>
                <w:szCs w:val="20"/>
              </w:rPr>
              <w:t>জেলা/উপজেলা প্রশাসনের সকল কর্মকর্তা, অফিস সুপার/সিএ/উচ্চমান সহকারীদের সমন্বয়ে মাসিক স্টাফ সভা আয়োজন করা হয়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সংস্থাপন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[৫.৩]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স্টাফ সভার সিদ্ধান্ত বাস্তবায়ন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সিদ্ধান্ত বাস্তবায়িত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</w:rPr>
            </w:pPr>
            <w:r w:rsidRPr="00F45D45">
              <w:rPr>
                <w:rFonts w:ascii="Nikosh" w:eastAsia="Times New Roman" w:hAnsi="Nikosh" w:cs="Nikosh"/>
                <w:sz w:val="20"/>
                <w:szCs w:val="20"/>
              </w:rPr>
              <w:t xml:space="preserve">জেলা/উপজেলা প্রশাসনের সকল কর্মকর্তা, অফিস সুপার/সিএ/উচ্চমান সহকারীদের সমন্বয়ে অনুষ্ঠিত মাসিক স্টাফ সভার সিদ্ধান্ত বাস্তবায়ন 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সংস্থাপন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কার্যবিবরণী</w:t>
            </w:r>
          </w:p>
        </w:tc>
      </w:tr>
      <w:tr w:rsidR="00F45D45" w:rsidRPr="00F45D45" w:rsidTr="00F45D45">
        <w:trPr>
          <w:jc w:val="center"/>
        </w:trPr>
        <w:tc>
          <w:tcPr>
            <w:tcW w:w="847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[৫.৪]</w:t>
            </w:r>
          </w:p>
        </w:tc>
        <w:tc>
          <w:tcPr>
            <w:tcW w:w="2584" w:type="dxa"/>
            <w:gridSpan w:val="2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বিসিএস (প্রশাসন) ক্যাডারের শিক্ষানবিশ কর্মকর্তাদের অন দ্যা জব ট্রেনিং আয়োজন</w:t>
            </w:r>
          </w:p>
        </w:tc>
        <w:tc>
          <w:tcPr>
            <w:tcW w:w="1643" w:type="dxa"/>
          </w:tcPr>
          <w:p w:rsidR="00F45D45" w:rsidRPr="00F45D45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প্রশিক্ষণকাল</w:t>
            </w:r>
          </w:p>
        </w:tc>
        <w:tc>
          <w:tcPr>
            <w:tcW w:w="441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নবযোগদানকৃত বিসিএস (প্রশাসন) ক্যাডারের শিক্ষানবিসকালীন সময় জেলা প্রশাসনের সকল কার্যকম সম্পর্কে ধারণা প্রদানের লক্ষ্যে ইনসার্ভিস প্রশিক্ষণ আয়োজন</w:t>
            </w:r>
          </w:p>
        </w:tc>
        <w:tc>
          <w:tcPr>
            <w:tcW w:w="1845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Cs/>
                <w:sz w:val="20"/>
                <w:szCs w:val="20"/>
              </w:rPr>
            </w:pPr>
            <w:r w:rsidRPr="00F45D45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সংস্থাপন শাখা</w:t>
            </w:r>
          </w:p>
        </w:tc>
        <w:tc>
          <w:tcPr>
            <w:tcW w:w="1503" w:type="dxa"/>
            <w:gridSpan w:val="2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 xml:space="preserve"> প্রশিক্ষণ মডিউল</w:t>
            </w:r>
          </w:p>
        </w:tc>
        <w:tc>
          <w:tcPr>
            <w:tcW w:w="1550" w:type="dxa"/>
          </w:tcPr>
          <w:p w:rsidR="00F45D45" w:rsidRPr="00F45D45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F45D45">
              <w:rPr>
                <w:rFonts w:ascii="Nikosh" w:hAnsi="Nikosh" w:cs="Nikosh"/>
                <w:sz w:val="20"/>
                <w:szCs w:val="20"/>
              </w:rPr>
              <w:t>সংশ্লিষ্ট নথি</w:t>
            </w:r>
          </w:p>
        </w:tc>
      </w:tr>
    </w:tbl>
    <w:p w:rsidR="00535E90" w:rsidRDefault="00535E90"/>
    <w:p w:rsidR="00535E90" w:rsidRDefault="00535E90">
      <w:r>
        <w:br w:type="page"/>
      </w:r>
    </w:p>
    <w:p w:rsidR="00535E90" w:rsidRDefault="00535E90"/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584"/>
        <w:gridCol w:w="1643"/>
        <w:gridCol w:w="4410"/>
        <w:gridCol w:w="1845"/>
        <w:gridCol w:w="1503"/>
        <w:gridCol w:w="1550"/>
      </w:tblGrid>
      <w:tr w:rsidR="00F45D45" w:rsidRPr="00DA40F8" w:rsidTr="00F45D45">
        <w:trPr>
          <w:jc w:val="center"/>
        </w:trPr>
        <w:tc>
          <w:tcPr>
            <w:tcW w:w="847" w:type="dxa"/>
          </w:tcPr>
          <w:p w:rsidR="00F45D45" w:rsidRPr="00DA40F8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F45D45" w:rsidRPr="00DA40F8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08"/>
              <w:rPr>
                <w:rFonts w:ascii="Nikosh" w:hAnsi="Nikosh" w:cs="Nikosh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F45D45" w:rsidRPr="00DA40F8" w:rsidRDefault="00F45D45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F45D45" w:rsidRPr="00DA40F8" w:rsidRDefault="00F45D45" w:rsidP="00F45D45">
            <w:pPr>
              <w:spacing w:after="0" w:line="240" w:lineRule="auto"/>
              <w:jc w:val="center"/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IN"/>
              </w:rPr>
            </w:pPr>
            <w:r w:rsidRPr="00DA40F8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মাঠ পর্যায়ের কার্যালয়ের আবশ্যিক কৌশলগত উদ্দেশ্যসমূহ</w:t>
            </w:r>
            <w:r w:rsidRPr="00DA40F8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,</w:t>
            </w:r>
            <w:r w:rsidRPr="00DA40F8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 ২০</w:t>
            </w:r>
            <w:r w:rsidRPr="00DA40F8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২০</w:t>
            </w:r>
            <w:r w:rsidRPr="00DA40F8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-</w:t>
            </w:r>
            <w:r w:rsidRPr="00DA40F8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২১</w:t>
            </w:r>
          </w:p>
        </w:tc>
        <w:tc>
          <w:tcPr>
            <w:tcW w:w="1845" w:type="dxa"/>
          </w:tcPr>
          <w:p w:rsidR="00F45D45" w:rsidRPr="00DA40F8" w:rsidRDefault="00F45D4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</w:p>
        </w:tc>
        <w:tc>
          <w:tcPr>
            <w:tcW w:w="1503" w:type="dxa"/>
          </w:tcPr>
          <w:p w:rsidR="00F45D45" w:rsidRPr="00DA40F8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F45D45" w:rsidRPr="00DA40F8" w:rsidRDefault="00F45D45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</w:p>
        </w:tc>
      </w:tr>
      <w:tr w:rsidR="00F45D45" w:rsidRPr="00DA40F8" w:rsidTr="00B9082C">
        <w:trPr>
          <w:jc w:val="center"/>
        </w:trPr>
        <w:tc>
          <w:tcPr>
            <w:tcW w:w="847" w:type="dxa"/>
            <w:vAlign w:val="center"/>
          </w:tcPr>
          <w:p w:rsidR="00F45D45" w:rsidRPr="00DA40F8" w:rsidRDefault="00F45D45" w:rsidP="00B9082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[১.১]</w:t>
            </w:r>
          </w:p>
        </w:tc>
        <w:tc>
          <w:tcPr>
            <w:tcW w:w="2584" w:type="dxa"/>
            <w:vAlign w:val="center"/>
          </w:tcPr>
          <w:p w:rsidR="00F45D45" w:rsidRPr="00DA40F8" w:rsidRDefault="00F45D45" w:rsidP="00B9082C">
            <w:pPr>
              <w:spacing w:after="0" w:line="240" w:lineRule="auto"/>
              <w:ind w:left="-21" w:firstLine="21"/>
              <w:jc w:val="center"/>
              <w:rPr>
                <w:rFonts w:ascii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বার্ষিক কর্মসম্পাদন চুক্তি বাস্তবায়ন</w:t>
            </w:r>
          </w:p>
        </w:tc>
        <w:tc>
          <w:tcPr>
            <w:tcW w:w="1643" w:type="dxa"/>
            <w:vAlign w:val="center"/>
          </w:tcPr>
          <w:p w:rsidR="00F45D45" w:rsidRPr="00DA40F8" w:rsidRDefault="00F45D45" w:rsidP="00B9082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বাস্তবায়িত কার্যক্রম</w:t>
            </w:r>
          </w:p>
        </w:tc>
        <w:tc>
          <w:tcPr>
            <w:tcW w:w="4410" w:type="dxa"/>
            <w:vAlign w:val="center"/>
          </w:tcPr>
          <w:p w:rsidR="00F45D45" w:rsidRPr="00DA40F8" w:rsidRDefault="00F45D45" w:rsidP="00B9082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এপিএ'র সকল ত্রৈমাসিক প্রতিবেদন ওয়েবসাইটে প্রকাশ </w:t>
            </w: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 xml:space="preserve">করণ এবং 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এপিএ টিমের মাসিক সভা আয়োজন</w:t>
            </w:r>
          </w:p>
        </w:tc>
        <w:tc>
          <w:tcPr>
            <w:tcW w:w="1845" w:type="dxa"/>
            <w:vAlign w:val="center"/>
          </w:tcPr>
          <w:p w:rsidR="00F45D45" w:rsidRPr="00DA40F8" w:rsidRDefault="00F45D45" w:rsidP="00B9082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আইসিটি শাখা এবং শিক্ষা ও কল্যাণ শাখা</w:t>
            </w:r>
          </w:p>
        </w:tc>
        <w:tc>
          <w:tcPr>
            <w:tcW w:w="1503" w:type="dxa"/>
            <w:vAlign w:val="center"/>
          </w:tcPr>
          <w:p w:rsidR="00F45D45" w:rsidRPr="00DA40F8" w:rsidRDefault="00F45D45" w:rsidP="00B9082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প্রকাশিত প্রতিবেদন এবং সভার কার্যবিবরণী</w:t>
            </w:r>
          </w:p>
        </w:tc>
        <w:tc>
          <w:tcPr>
            <w:tcW w:w="1550" w:type="dxa"/>
            <w:vAlign w:val="center"/>
          </w:tcPr>
          <w:p w:rsidR="00F45D45" w:rsidRPr="00DA40F8" w:rsidRDefault="00F45D45" w:rsidP="00B9082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কার্যবিবরণী, সংশ্লিষ্ট নথি</w:t>
            </w:r>
          </w:p>
        </w:tc>
      </w:tr>
      <w:tr w:rsidR="00BC1B9E" w:rsidRPr="00DA40F8" w:rsidTr="00F45D45">
        <w:trPr>
          <w:jc w:val="center"/>
        </w:trPr>
        <w:tc>
          <w:tcPr>
            <w:tcW w:w="847" w:type="dxa"/>
          </w:tcPr>
          <w:p w:rsidR="00BC1B9E" w:rsidRPr="00DA40F8" w:rsidRDefault="00BC1B9E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[১.২]</w:t>
            </w:r>
          </w:p>
        </w:tc>
        <w:tc>
          <w:tcPr>
            <w:tcW w:w="2584" w:type="dxa"/>
            <w:vAlign w:val="center"/>
          </w:tcPr>
          <w:p w:rsidR="00BC1B9E" w:rsidRPr="00DA40F8" w:rsidRDefault="00BC1B9E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শুদ্ধাচার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/উত্তম চর্চার বিষয়ে অংশীজনদের সঙ্গে মতবিনিময়</w:t>
            </w:r>
          </w:p>
        </w:tc>
        <w:tc>
          <w:tcPr>
            <w:tcW w:w="1643" w:type="dxa"/>
          </w:tcPr>
          <w:p w:rsidR="00BC1B9E" w:rsidRPr="00DA40F8" w:rsidRDefault="00BC1B9E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মতবিনিময় সভা অনুষ্ঠিত</w:t>
            </w:r>
          </w:p>
        </w:tc>
        <w:tc>
          <w:tcPr>
            <w:tcW w:w="4410" w:type="dxa"/>
          </w:tcPr>
          <w:p w:rsidR="00BC1B9E" w:rsidRPr="00DA40F8" w:rsidRDefault="00BC1B9E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শুদ্ধাচার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/উত্তম চর্চার বিষয়ে অংশীজনদের সঙ্গে মতবিনিময় সভা আয়োজন</w:t>
            </w:r>
          </w:p>
        </w:tc>
        <w:tc>
          <w:tcPr>
            <w:tcW w:w="1845" w:type="dxa"/>
          </w:tcPr>
          <w:p w:rsidR="00BC1B9E" w:rsidRPr="00DA40F8" w:rsidRDefault="00BC1B9E" w:rsidP="00DA40F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Times New Roman" w:hAnsi="Nikosh" w:cs="Nikosh"/>
                <w:b/>
                <w:bCs/>
                <w:sz w:val="20"/>
                <w:szCs w:val="20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  <w:t>সংস্থাপন শাখা</w:t>
            </w:r>
          </w:p>
        </w:tc>
        <w:tc>
          <w:tcPr>
            <w:tcW w:w="1503" w:type="dxa"/>
          </w:tcPr>
          <w:p w:rsidR="00BC1B9E" w:rsidRPr="00DA40F8" w:rsidRDefault="00BC1B9E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BC1B9E" w:rsidRPr="00DA40F8" w:rsidRDefault="00BC1B9E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A31A54" w:rsidRPr="00DA40F8" w:rsidTr="00F45D45">
        <w:trPr>
          <w:jc w:val="center"/>
        </w:trPr>
        <w:tc>
          <w:tcPr>
            <w:tcW w:w="847" w:type="dxa"/>
          </w:tcPr>
          <w:p w:rsidR="00A31A54" w:rsidRPr="00DA40F8" w:rsidRDefault="00A31A5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[১.৩]</w:t>
            </w:r>
          </w:p>
        </w:tc>
        <w:tc>
          <w:tcPr>
            <w:tcW w:w="2584" w:type="dxa"/>
            <w:vAlign w:val="center"/>
          </w:tcPr>
          <w:p w:rsidR="00A31A54" w:rsidRPr="00DA40F8" w:rsidRDefault="00A31A54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 xml:space="preserve">অভিযোগ প্রতিকার ব্যবস্থা 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বিষয়ে সেবাগ্রহীতা/ অংশীজনদের অবহিতকরণ</w:t>
            </w:r>
          </w:p>
        </w:tc>
        <w:tc>
          <w:tcPr>
            <w:tcW w:w="1643" w:type="dxa"/>
          </w:tcPr>
          <w:p w:rsidR="00A31A54" w:rsidRPr="00DA40F8" w:rsidRDefault="00A31A54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অবহিতকরণ সভা আয়োজিত</w:t>
            </w:r>
          </w:p>
        </w:tc>
        <w:tc>
          <w:tcPr>
            <w:tcW w:w="4410" w:type="dxa"/>
          </w:tcPr>
          <w:p w:rsidR="00A31A54" w:rsidRPr="00DA40F8" w:rsidRDefault="007D5DA5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 xml:space="preserve">অভিযোগ প্রতিকার ব্যবস্থা 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বিষয়ে সেবাগ্রহীতা/ অংশীজনদের অবহিতকরণ সভা আয়োজন</w:t>
            </w:r>
          </w:p>
        </w:tc>
        <w:tc>
          <w:tcPr>
            <w:tcW w:w="1845" w:type="dxa"/>
          </w:tcPr>
          <w:p w:rsidR="00A31A54" w:rsidRPr="00DA40F8" w:rsidRDefault="00A31A5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তথ্য ও অভিযোগ শাখা</w:t>
            </w:r>
          </w:p>
        </w:tc>
        <w:tc>
          <w:tcPr>
            <w:tcW w:w="1503" w:type="dxa"/>
          </w:tcPr>
          <w:p w:rsidR="00A31A54" w:rsidRPr="00DA40F8" w:rsidRDefault="00A31A54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A31A54" w:rsidRPr="00DA40F8" w:rsidRDefault="00A31A54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3E0AA4" w:rsidRPr="00DA40F8" w:rsidTr="00F45D45">
        <w:trPr>
          <w:jc w:val="center"/>
        </w:trPr>
        <w:tc>
          <w:tcPr>
            <w:tcW w:w="847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[১.৪]</w:t>
            </w:r>
          </w:p>
        </w:tc>
        <w:tc>
          <w:tcPr>
            <w:tcW w:w="2584" w:type="dxa"/>
            <w:vAlign w:val="center"/>
          </w:tcPr>
          <w:p w:rsidR="003E0AA4" w:rsidRPr="00DA40F8" w:rsidRDefault="003E0AA4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সেবা প্রদা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ন </w:t>
            </w: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 xml:space="preserve"> প্রতিশ্রুতি 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বিষয়ে সেবা গ্রহীতাদের অবহিতকরণ</w:t>
            </w:r>
          </w:p>
        </w:tc>
        <w:tc>
          <w:tcPr>
            <w:tcW w:w="1643" w:type="dxa"/>
          </w:tcPr>
          <w:p w:rsidR="003E0AA4" w:rsidRPr="00DA40F8" w:rsidRDefault="003E0AA4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অবহিতকরণ সভা আয়োজিত</w:t>
            </w:r>
          </w:p>
        </w:tc>
        <w:tc>
          <w:tcPr>
            <w:tcW w:w="4410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সেবা প্রদা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ন </w:t>
            </w: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 xml:space="preserve"> প্রতিশ্রুতি 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বিষয়ে সেবা গ্রহীতাদের অবহিতকরণ সভা আয়োজন</w:t>
            </w:r>
          </w:p>
        </w:tc>
        <w:tc>
          <w:tcPr>
            <w:tcW w:w="1845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সাধারণ শাখা</w:t>
            </w:r>
          </w:p>
        </w:tc>
        <w:tc>
          <w:tcPr>
            <w:tcW w:w="1503" w:type="dxa"/>
          </w:tcPr>
          <w:p w:rsidR="003E0AA4" w:rsidRPr="00DA40F8" w:rsidRDefault="003E0AA4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সভার কার্যবিবরণীসমূহ</w:t>
            </w:r>
          </w:p>
        </w:tc>
        <w:tc>
          <w:tcPr>
            <w:tcW w:w="1550" w:type="dxa"/>
          </w:tcPr>
          <w:p w:rsidR="003E0AA4" w:rsidRPr="00DA40F8" w:rsidRDefault="003E0AA4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  <w:cs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সভা আয়োজনের নোটিশ, সংশ্লিষ্ট নথি</w:t>
            </w:r>
          </w:p>
        </w:tc>
      </w:tr>
      <w:tr w:rsidR="003E0AA4" w:rsidRPr="00DA40F8" w:rsidTr="00F45D45">
        <w:trPr>
          <w:jc w:val="center"/>
        </w:trPr>
        <w:tc>
          <w:tcPr>
            <w:tcW w:w="847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[১.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৫</w:t>
            </w: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]</w:t>
            </w:r>
          </w:p>
        </w:tc>
        <w:tc>
          <w:tcPr>
            <w:tcW w:w="2584" w:type="dxa"/>
            <w:vAlign w:val="center"/>
          </w:tcPr>
          <w:p w:rsidR="003E0AA4" w:rsidRPr="00DA40F8" w:rsidRDefault="003E0AA4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তথ্য বাতায়ন হালনাগাদ সংক্রান্ত ত্রৈমাসিক প্রতিবেদন উর্ধ্বতন কর্তৃপক্ষের নিকট প্রেরণ</w:t>
            </w:r>
          </w:p>
        </w:tc>
        <w:tc>
          <w:tcPr>
            <w:tcW w:w="1643" w:type="dxa"/>
          </w:tcPr>
          <w:p w:rsidR="003E0AA4" w:rsidRPr="00DA40F8" w:rsidRDefault="003E0AA4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ত্রৈমাসিক প্রতিবেদন প্রেরিত</w:t>
            </w:r>
          </w:p>
        </w:tc>
        <w:tc>
          <w:tcPr>
            <w:tcW w:w="4410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তথ্য বাতায়ন হালনাগাদ সংক্রান্ত ত্রৈমাসিক প্রতিবেদন উর্ধ্বতন কর্তৃপক্ষের নিকট প্রেরণ</w:t>
            </w:r>
          </w:p>
        </w:tc>
        <w:tc>
          <w:tcPr>
            <w:tcW w:w="1845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আইসিটি শাখ</w:t>
            </w:r>
          </w:p>
        </w:tc>
        <w:tc>
          <w:tcPr>
            <w:tcW w:w="1503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  <w:tr w:rsidR="003E0AA4" w:rsidRPr="00DA40F8" w:rsidTr="00F45D45">
        <w:trPr>
          <w:jc w:val="center"/>
        </w:trPr>
        <w:tc>
          <w:tcPr>
            <w:tcW w:w="847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[২.১]</w:t>
            </w:r>
          </w:p>
        </w:tc>
        <w:tc>
          <w:tcPr>
            <w:tcW w:w="2584" w:type="dxa"/>
            <w:vAlign w:val="center"/>
          </w:tcPr>
          <w:p w:rsidR="003E0AA4" w:rsidRPr="00DA40F8" w:rsidRDefault="003E0AA4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>ই-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নথি</w:t>
            </w: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 xml:space="preserve"> বাস্তবায়ন</w:t>
            </w:r>
          </w:p>
        </w:tc>
        <w:tc>
          <w:tcPr>
            <w:tcW w:w="1643" w:type="dxa"/>
          </w:tcPr>
          <w:p w:rsidR="003E0AA4" w:rsidRPr="00DA40F8" w:rsidRDefault="003E0AA4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ই-নথিতে নোট নিষ্পত্তিকৃত</w:t>
            </w:r>
          </w:p>
        </w:tc>
        <w:tc>
          <w:tcPr>
            <w:tcW w:w="4410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>ই-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নথি</w:t>
            </w: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 xml:space="preserve"> বাস্তবায়ন</w:t>
            </w:r>
          </w:p>
        </w:tc>
        <w:tc>
          <w:tcPr>
            <w:tcW w:w="1845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আইসিটি শাখা</w:t>
            </w:r>
          </w:p>
        </w:tc>
        <w:tc>
          <w:tcPr>
            <w:tcW w:w="1503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3E0AA4" w:rsidRPr="00DA40F8" w:rsidRDefault="003E0AA4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ই-নথি বাস্তবায়ন সংক্রান্ত অনলাইন প্রতিবেদন</w:t>
            </w:r>
          </w:p>
        </w:tc>
      </w:tr>
      <w:tr w:rsidR="009A4A76" w:rsidRPr="00DA40F8" w:rsidTr="00F45D45">
        <w:trPr>
          <w:jc w:val="center"/>
        </w:trPr>
        <w:tc>
          <w:tcPr>
            <w:tcW w:w="847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[২.২]</w:t>
            </w:r>
          </w:p>
        </w:tc>
        <w:tc>
          <w:tcPr>
            <w:tcW w:w="2584" w:type="dxa"/>
            <w:vAlign w:val="center"/>
          </w:tcPr>
          <w:p w:rsidR="009A4A76" w:rsidRPr="00DA40F8" w:rsidRDefault="009A4A76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উদ্ভাবনী/ক্ষুদ্র উন্নয়ন উদ্যোগ বাস্তবায়ন</w:t>
            </w:r>
          </w:p>
        </w:tc>
        <w:tc>
          <w:tcPr>
            <w:tcW w:w="1643" w:type="dxa"/>
          </w:tcPr>
          <w:p w:rsidR="009A4A76" w:rsidRPr="00DA40F8" w:rsidRDefault="009A4A76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 xml:space="preserve">ন্যূনতম একটি উদ্ভাবনী/ক্ষুদ্র উন্নয়ন 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উদ্যোগ চালুকৃত</w:t>
            </w:r>
          </w:p>
        </w:tc>
        <w:tc>
          <w:tcPr>
            <w:tcW w:w="4410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উদ্ভাবনী/ক্ষুদ্র উন্নয়ন উদ্যোগ বাস্তবায়ন</w:t>
            </w:r>
          </w:p>
        </w:tc>
        <w:tc>
          <w:tcPr>
            <w:tcW w:w="1845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আইসিটি শাখা</w:t>
            </w:r>
          </w:p>
        </w:tc>
        <w:tc>
          <w:tcPr>
            <w:tcW w:w="1503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9A4A76" w:rsidRPr="00DA40F8" w:rsidRDefault="009A4A7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  <w:tr w:rsidR="009A4A76" w:rsidRPr="00DA40F8" w:rsidTr="00F45D45">
        <w:trPr>
          <w:jc w:val="center"/>
        </w:trPr>
        <w:tc>
          <w:tcPr>
            <w:tcW w:w="847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[২.৩]</w:t>
            </w:r>
          </w:p>
        </w:tc>
        <w:tc>
          <w:tcPr>
            <w:tcW w:w="2584" w:type="dxa"/>
            <w:vAlign w:val="center"/>
          </w:tcPr>
          <w:p w:rsidR="009A4A76" w:rsidRPr="00DA40F8" w:rsidRDefault="009A4A76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কর্মচারীদের প্রশিক্ষণ প্রদান</w:t>
            </w:r>
          </w:p>
        </w:tc>
        <w:tc>
          <w:tcPr>
            <w:tcW w:w="1643" w:type="dxa"/>
          </w:tcPr>
          <w:p w:rsidR="009A4A76" w:rsidRPr="00DA40F8" w:rsidRDefault="009A4A76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প্রশিক্ষণ আয়োজিত</w:t>
            </w:r>
          </w:p>
        </w:tc>
        <w:tc>
          <w:tcPr>
            <w:tcW w:w="4410" w:type="dxa"/>
          </w:tcPr>
          <w:p w:rsidR="009A4A76" w:rsidRPr="00DA40F8" w:rsidRDefault="00246219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১. </w:t>
            </w:r>
            <w:r w:rsidR="009A4A76"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কর্মচারীদের প্রশিক্ষণ আয়োজন</w:t>
            </w: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এবং</w:t>
            </w:r>
          </w:p>
          <w:p w:rsidR="00246219" w:rsidRPr="00DA40F8" w:rsidRDefault="00246219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২. ১০ম গ্রেড ও তদুর্ধ্ব প্রত্যেক কর্মচারীকে এপিএ বিষয়ে প্রশিক্ষণ প্রদান</w:t>
            </w:r>
          </w:p>
        </w:tc>
        <w:tc>
          <w:tcPr>
            <w:tcW w:w="1845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নেজারত শাখা</w:t>
            </w:r>
          </w:p>
        </w:tc>
        <w:tc>
          <w:tcPr>
            <w:tcW w:w="1503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প্রশিক্ষণ প্রদান সংক্রান্ত প্রতিবেদন</w:t>
            </w:r>
          </w:p>
        </w:tc>
        <w:tc>
          <w:tcPr>
            <w:tcW w:w="1550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নথি/রেজিস্টার</w:t>
            </w:r>
          </w:p>
        </w:tc>
      </w:tr>
      <w:tr w:rsidR="009A4A76" w:rsidRPr="00DA40F8" w:rsidTr="00F45D45">
        <w:trPr>
          <w:jc w:val="center"/>
        </w:trPr>
        <w:tc>
          <w:tcPr>
            <w:tcW w:w="847" w:type="dxa"/>
          </w:tcPr>
          <w:p w:rsidR="009A4A76" w:rsidRPr="00DA40F8" w:rsidRDefault="009A4A7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[২.৪]</w:t>
            </w:r>
          </w:p>
        </w:tc>
        <w:tc>
          <w:tcPr>
            <w:tcW w:w="2584" w:type="dxa"/>
            <w:vAlign w:val="center"/>
          </w:tcPr>
          <w:p w:rsidR="009A4A76" w:rsidRPr="00DA40F8" w:rsidRDefault="009A4A76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এপিএ বাস্তবায়নে প্রনোদনা প্রদান</w:t>
            </w:r>
          </w:p>
        </w:tc>
        <w:tc>
          <w:tcPr>
            <w:tcW w:w="1643" w:type="dxa"/>
          </w:tcPr>
          <w:p w:rsidR="009A4A76" w:rsidRPr="00DA40F8" w:rsidRDefault="000A6A8D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ন্যূনতম একটি আওতাধীন দপ্তর / একজন কর্মচারীকে এপিএ বাস্তবায়নের জন্য প্রনোদনা প্রদানকৃত</w:t>
            </w:r>
          </w:p>
        </w:tc>
        <w:tc>
          <w:tcPr>
            <w:tcW w:w="4410" w:type="dxa"/>
          </w:tcPr>
          <w:p w:rsidR="009A4A76" w:rsidRPr="00DA40F8" w:rsidRDefault="000A6A8D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এপিএ বাস্তবায়নে প্রনোদনা প্রদান</w:t>
            </w:r>
          </w:p>
        </w:tc>
        <w:tc>
          <w:tcPr>
            <w:tcW w:w="1845" w:type="dxa"/>
          </w:tcPr>
          <w:p w:rsidR="009A4A76" w:rsidRPr="00DA40F8" w:rsidRDefault="007228FC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নেজারত শাখা</w:t>
            </w:r>
          </w:p>
        </w:tc>
        <w:tc>
          <w:tcPr>
            <w:tcW w:w="1503" w:type="dxa"/>
          </w:tcPr>
          <w:p w:rsidR="009A4A76" w:rsidRPr="00DA40F8" w:rsidRDefault="007228FC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প্রতিবেদন/ছবি</w:t>
            </w:r>
          </w:p>
        </w:tc>
        <w:tc>
          <w:tcPr>
            <w:tcW w:w="1550" w:type="dxa"/>
          </w:tcPr>
          <w:p w:rsidR="009A4A76" w:rsidRPr="00DA40F8" w:rsidRDefault="007228FC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  <w:tr w:rsidR="00F76FB2" w:rsidRPr="00DA40F8" w:rsidTr="00DA40F8">
        <w:trPr>
          <w:jc w:val="center"/>
        </w:trPr>
        <w:tc>
          <w:tcPr>
            <w:tcW w:w="847" w:type="dxa"/>
          </w:tcPr>
          <w:p w:rsidR="00F76FB2" w:rsidRPr="00DA40F8" w:rsidRDefault="00F76FB2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[৩.১]</w:t>
            </w:r>
          </w:p>
        </w:tc>
        <w:tc>
          <w:tcPr>
            <w:tcW w:w="2584" w:type="dxa"/>
            <w:vAlign w:val="center"/>
          </w:tcPr>
          <w:p w:rsidR="00F76FB2" w:rsidRPr="00DA40F8" w:rsidRDefault="00F76FB2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বার্ষিক ক্রয় পরিকল্পনা বাস্তবায়ন</w:t>
            </w:r>
          </w:p>
        </w:tc>
        <w:tc>
          <w:tcPr>
            <w:tcW w:w="1643" w:type="dxa"/>
          </w:tcPr>
          <w:p w:rsidR="00F76FB2" w:rsidRPr="00DA40F8" w:rsidRDefault="00F76FB2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ক্রয় পরিকল্পনা অনুযায়ী ক্রয় সম্পাদিত</w:t>
            </w:r>
          </w:p>
        </w:tc>
        <w:tc>
          <w:tcPr>
            <w:tcW w:w="4410" w:type="dxa"/>
            <w:vAlign w:val="center"/>
          </w:tcPr>
          <w:p w:rsidR="00F76FB2" w:rsidRPr="00DA40F8" w:rsidRDefault="00F76FB2" w:rsidP="00DA40F8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বার্ষিক ক্রয় পরিকল্পনা বাস্তবায়ন</w:t>
            </w:r>
          </w:p>
        </w:tc>
        <w:tc>
          <w:tcPr>
            <w:tcW w:w="1845" w:type="dxa"/>
          </w:tcPr>
          <w:p w:rsidR="00F76FB2" w:rsidRPr="00DA40F8" w:rsidRDefault="00F76FB2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নেজারত শাখা</w:t>
            </w:r>
          </w:p>
        </w:tc>
        <w:tc>
          <w:tcPr>
            <w:tcW w:w="1503" w:type="dxa"/>
          </w:tcPr>
          <w:p w:rsidR="00F76FB2" w:rsidRPr="00DA40F8" w:rsidRDefault="00F76FB2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F76FB2" w:rsidRPr="00DA40F8" w:rsidRDefault="00F76FB2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  <w:tr w:rsidR="00530796" w:rsidRPr="00DA40F8" w:rsidTr="00F45D45">
        <w:trPr>
          <w:jc w:val="center"/>
        </w:trPr>
        <w:tc>
          <w:tcPr>
            <w:tcW w:w="847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[৩.২]</w:t>
            </w:r>
          </w:p>
        </w:tc>
        <w:tc>
          <w:tcPr>
            <w:tcW w:w="2584" w:type="dxa"/>
            <w:vAlign w:val="center"/>
          </w:tcPr>
          <w:p w:rsidR="00530796" w:rsidRPr="00DA40F8" w:rsidRDefault="00530796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বার্ষিক উন্নয়ন কর্মসূচি (এডিপি) /বাজেট বাস্তবায়ন</w:t>
            </w:r>
          </w:p>
        </w:tc>
        <w:tc>
          <w:tcPr>
            <w:tcW w:w="1643" w:type="dxa"/>
          </w:tcPr>
          <w:p w:rsidR="00530796" w:rsidRPr="00DA40F8" w:rsidRDefault="00530796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বার্ষিক উন্নয়ন কর্মসূচি (এডিপি)/বাজেট বাস্তবায়িত</w:t>
            </w:r>
          </w:p>
        </w:tc>
        <w:tc>
          <w:tcPr>
            <w:tcW w:w="4410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বার্ষিক উন্নয়ন কর্মসূচি (এডিপি) /বাজেট বাস্তবায়ন</w:t>
            </w:r>
          </w:p>
        </w:tc>
        <w:tc>
          <w:tcPr>
            <w:tcW w:w="1845" w:type="dxa"/>
          </w:tcPr>
          <w:p w:rsidR="00530796" w:rsidRPr="00DA40F8" w:rsidRDefault="00195702" w:rsidP="00DA40F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 xml:space="preserve">স্থানীয় সরকারশাখা </w:t>
            </w:r>
          </w:p>
        </w:tc>
        <w:tc>
          <w:tcPr>
            <w:tcW w:w="1503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  <w:tr w:rsidR="00530796" w:rsidRPr="00DA40F8" w:rsidTr="00F45D45">
        <w:trPr>
          <w:jc w:val="center"/>
        </w:trPr>
        <w:tc>
          <w:tcPr>
            <w:tcW w:w="847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[৩.৩]</w:t>
            </w:r>
          </w:p>
        </w:tc>
        <w:tc>
          <w:tcPr>
            <w:tcW w:w="2584" w:type="dxa"/>
            <w:vAlign w:val="center"/>
          </w:tcPr>
          <w:p w:rsidR="00530796" w:rsidRPr="00DA40F8" w:rsidRDefault="00530796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>অডিট আপত্তি নিষ্পত্তি কার্যক্রমের উন্নয়ন</w:t>
            </w:r>
          </w:p>
        </w:tc>
        <w:tc>
          <w:tcPr>
            <w:tcW w:w="1643" w:type="dxa"/>
          </w:tcPr>
          <w:p w:rsidR="00530796" w:rsidRPr="00DA40F8" w:rsidRDefault="00530796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>অডিট আপত্তি নিষ্পত্তিকৃত</w:t>
            </w:r>
          </w:p>
        </w:tc>
        <w:tc>
          <w:tcPr>
            <w:tcW w:w="4410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BD"/>
              </w:rPr>
              <w:t>অডিট আপত্তি নিষ্পত্তি কার্যক্রমের উন্নয়ন</w:t>
            </w:r>
          </w:p>
        </w:tc>
        <w:tc>
          <w:tcPr>
            <w:tcW w:w="1845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নেজারত শাখা</w:t>
            </w:r>
          </w:p>
        </w:tc>
        <w:tc>
          <w:tcPr>
            <w:tcW w:w="1503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  <w:tr w:rsidR="00530796" w:rsidRPr="00DA40F8" w:rsidTr="00F45D45">
        <w:trPr>
          <w:jc w:val="center"/>
        </w:trPr>
        <w:tc>
          <w:tcPr>
            <w:tcW w:w="847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lang w:bidi="bn-IN"/>
              </w:rPr>
              <w:t>[৩.৪]</w:t>
            </w:r>
          </w:p>
        </w:tc>
        <w:tc>
          <w:tcPr>
            <w:tcW w:w="2584" w:type="dxa"/>
            <w:vAlign w:val="center"/>
          </w:tcPr>
          <w:p w:rsidR="00530796" w:rsidRPr="00DA40F8" w:rsidRDefault="00530796" w:rsidP="00F45D45">
            <w:pPr>
              <w:spacing w:after="0" w:line="240" w:lineRule="auto"/>
              <w:ind w:left="-21" w:firstLine="21"/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হালনাগাদকৃত স্থাবর ও অস্থাবর সম্পত্তির তালিকা উর্ধ্বতন অফিসে প্রেরণ</w:t>
            </w:r>
          </w:p>
        </w:tc>
        <w:tc>
          <w:tcPr>
            <w:tcW w:w="1643" w:type="dxa"/>
          </w:tcPr>
          <w:p w:rsidR="00530796" w:rsidRPr="00DA40F8" w:rsidRDefault="00530796" w:rsidP="00F45D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হালনাগাদকৃত স্থাবর ও অস্থাবর সম্পত্তির তালিকা উর্ধ্বতন অফিসে প্রেরণ</w:t>
            </w:r>
          </w:p>
        </w:tc>
        <w:tc>
          <w:tcPr>
            <w:tcW w:w="4410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হালনাগাদকৃত স্থাবর ও অস্থাবর সম্পত্তির তালিকা উর্ধ্বতন অফিসে প্রেরণ</w:t>
            </w:r>
          </w:p>
        </w:tc>
        <w:tc>
          <w:tcPr>
            <w:tcW w:w="1845" w:type="dxa"/>
          </w:tcPr>
          <w:p w:rsidR="00530796" w:rsidRPr="00DA40F8" w:rsidRDefault="00530796" w:rsidP="00F45D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ikosh" w:eastAsia="Nikosh" w:hAnsi="Nikosh" w:cs="Nikosh"/>
                <w:b/>
                <w:sz w:val="20"/>
                <w:szCs w:val="20"/>
                <w:cs/>
                <w:lang w:bidi="bn-BD"/>
              </w:rPr>
            </w:pPr>
            <w:r w:rsidRPr="00DA40F8">
              <w:rPr>
                <w:rFonts w:ascii="Nikosh" w:eastAsia="Nikosh" w:hAnsi="Nikosh" w:cs="Nikosh"/>
                <w:b/>
                <w:sz w:val="20"/>
                <w:szCs w:val="20"/>
                <w:lang w:bidi="bn-BD"/>
              </w:rPr>
              <w:t>রাজস্ব শাখা/উপজেলা ভূমি অফিস</w:t>
            </w:r>
          </w:p>
        </w:tc>
        <w:tc>
          <w:tcPr>
            <w:tcW w:w="1503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প্রতিবেদন</w:t>
            </w:r>
          </w:p>
        </w:tc>
        <w:tc>
          <w:tcPr>
            <w:tcW w:w="1550" w:type="dxa"/>
          </w:tcPr>
          <w:p w:rsidR="00530796" w:rsidRPr="00DA40F8" w:rsidRDefault="00530796" w:rsidP="00DA40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DA40F8">
              <w:rPr>
                <w:rFonts w:ascii="Nikosh" w:hAnsi="Nikosh" w:cs="Nikosh"/>
                <w:b/>
                <w:sz w:val="20"/>
                <w:szCs w:val="20"/>
              </w:rPr>
              <w:t>সংশ্লিষ্ট নথি</w:t>
            </w:r>
          </w:p>
        </w:tc>
      </w:tr>
    </w:tbl>
    <w:p w:rsidR="00367031" w:rsidRPr="00F45D45" w:rsidRDefault="00367031" w:rsidP="00F45D45">
      <w:pPr>
        <w:spacing w:after="0" w:line="240" w:lineRule="auto"/>
        <w:rPr>
          <w:rFonts w:ascii="Nikosh" w:hAnsi="Nikosh" w:cs="Nikosh"/>
          <w:sz w:val="20"/>
          <w:szCs w:val="20"/>
        </w:rPr>
      </w:pPr>
    </w:p>
    <w:sectPr w:rsidR="00367031" w:rsidRPr="00F45D45" w:rsidSect="00F45D45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F45D45"/>
    <w:rsid w:val="00092132"/>
    <w:rsid w:val="000A6A8D"/>
    <w:rsid w:val="00195702"/>
    <w:rsid w:val="00246219"/>
    <w:rsid w:val="00295BF5"/>
    <w:rsid w:val="003008C4"/>
    <w:rsid w:val="00321031"/>
    <w:rsid w:val="00340E3C"/>
    <w:rsid w:val="00367031"/>
    <w:rsid w:val="003E0AA4"/>
    <w:rsid w:val="00530796"/>
    <w:rsid w:val="00535E90"/>
    <w:rsid w:val="007228FC"/>
    <w:rsid w:val="007D5DA5"/>
    <w:rsid w:val="0082657B"/>
    <w:rsid w:val="00924309"/>
    <w:rsid w:val="009A4A76"/>
    <w:rsid w:val="00A235BD"/>
    <w:rsid w:val="00A31A54"/>
    <w:rsid w:val="00B9082C"/>
    <w:rsid w:val="00BC1B9E"/>
    <w:rsid w:val="00D13DB2"/>
    <w:rsid w:val="00DA40F8"/>
    <w:rsid w:val="00E64059"/>
    <w:rsid w:val="00F45D45"/>
    <w:rsid w:val="00F7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20</cp:revision>
  <cp:lastPrinted>2020-08-12T05:41:00Z</cp:lastPrinted>
  <dcterms:created xsi:type="dcterms:W3CDTF">2020-08-09T04:08:00Z</dcterms:created>
  <dcterms:modified xsi:type="dcterms:W3CDTF">2020-09-08T05:30:00Z</dcterms:modified>
</cp:coreProperties>
</file>