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3" w:rsidRPr="008A4723" w:rsidRDefault="008A4723" w:rsidP="008A4723">
      <w:pPr>
        <w:spacing w:before="100" w:beforeAutospacing="1" w:after="100" w:afterAutospacing="1" w:line="240" w:lineRule="auto"/>
        <w:outlineLvl w:val="2"/>
        <w:rPr>
          <w:rFonts w:ascii="Nikosh" w:eastAsia="Times New Roman" w:hAnsi="Nikosh" w:cs="Nikosh"/>
          <w:b/>
          <w:bCs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b/>
          <w:bCs/>
          <w:sz w:val="28"/>
          <w:szCs w:val="28"/>
          <w:cs/>
          <w:lang w:eastAsia="id-ID" w:bidi="bn-BD"/>
        </w:rPr>
        <w:t>ভবিষ্যৎ পরিকল্পনা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জরিপ/শুমারি পরিচালনা জোরদার করা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জনসংখ্যা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কৃষি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মৎস ও প্রাণিসম্পদ এবং অর্থনৈতি শুমারি ছাড়াও আর্থ-সামাজিক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জনমিতি এবং পরিবেশসহ অন্যান্য বিষয়ে জরিপ পরিচালনা করা।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জাতীয় হিসাব এবং বিভিন্ন সূচক নিরূপণের পাশাপাশি দেশীয় ও আন্তর্জাতিক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বাণিজ্য বিষয়ক তথ্য সংগ্রহ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প্রক্রিয়াকরণ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বিশ্লেষণ ও প্রকাশ করা।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আন্তর্জাতিক মানদন্ডে দেশের পরিসংখ্যানের সময়োচিত চাহিদা নিরূপণ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আধুনিক প্রযুক্তি ব্যবহার করে তথ্যসংগ্রহ এবং প্রক্রিয়াকরণ করা।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জাতীয় পরিসংখ্যান তথ্যভান্ডার (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National Statistics Data bank)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প্রতিষ্ঠা ও সংরক্ষণ এবং ব্যবহারকারীদের চাহিদা অনুসারে পরিসংখ্যান সরবরাহ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করা।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বিভন্ন সরকারি ও বেসরকারি প্রতিষ্ঠানের সাথে সমন্বয়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সহযোগিতা ও দিকনির্দেশনা প্রদানের মাধ্যমে প্রমিত পরিসংখ্যান পরিতষ্ঠা করা।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বিবিএস দেশের সকল খানা ( প্রায় ৩.৫ কোটি) হতে সাক্ষাৎকারের মাধ্যমে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খানা ও খানা সদস্যগণের আর্থ-সামাজিক ও জনতাত্ত্বিক তথ্য সংগ্রহকরে খানা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ভিত্তিক একটি তথ্যভান্ডার গড়ে তোলার কাজ শুরু হয়েছে। এ ডাটাবেইজে প্রতিটি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খানার আর্থ-সামাজিক ও অবস্থার নির্দেশক একটি করে স্কোর প্রদান করা হবে।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দেশের প্রায় ১০০টি সামাজিক নিরাপত্তা কর্মসূচির উপকারভাগী নির্বাচনে এ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ডাটাবেইজ অত্যন্ত সহায়ক হবে। অন্যান্য সেবা ও দ্রুত ও নির্ভুলভাবে জনগনের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দোরগোড়ায় পৌঁছে দিতে এ ডাটাবেইজ ব্যবহৃত হবে।</w:t>
      </w:r>
    </w:p>
    <w:p w:rsidR="008A4723" w:rsidRPr="008A4723" w:rsidRDefault="008A4723" w:rsidP="008A4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  <w:lang w:eastAsia="id-ID" w:bidi="bn-BD"/>
        </w:rPr>
      </w:pP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দেশের প্রত্যেকটি স্থায়ী ব্যবসা-প্রতিষ্ঠানের কিছু গুরুত্বপূর্ণ মৌলিক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তথ্যসম্বলিত একটি পূর্ণাঙ্গ কেন্দ্রীভূত ভথ্যভান্ডার তৈরীর লক্ষ্যে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ইতোমধ্যে বিজনেস রেজস্টার (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Business Register)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প্রস্তুত কার্যক্রম হাতে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নেয়া হয়েছে। এটি দেশের অর্থনৈতিক পরিসংখ্যান প্রণয়নের প্রধান কাঠামো হিসেবে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ব্যবহৃত হবে। বিজনেস রেজিস্টারে প্রতিটি প্রতিষ্ঠানের নাম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ঠিকানা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আইনগত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কাঠামো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কার্যাবলীর ধরণ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নিয়োজিত জনবলের সংখ্যা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বাৎসরিক গড় উৎপাদন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,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মোট</w:t>
      </w:r>
      <w:r w:rsidRPr="008A4723">
        <w:rPr>
          <w:rFonts w:ascii="Nikosh" w:eastAsia="Times New Roman" w:hAnsi="Nikosh" w:cs="Nikosh"/>
          <w:sz w:val="28"/>
          <w:szCs w:val="28"/>
          <w:lang w:eastAsia="id-ID" w:bidi="bn-BD"/>
        </w:rPr>
        <w:t xml:space="preserve"> </w:t>
      </w:r>
      <w:r w:rsidRPr="008A4723">
        <w:rPr>
          <w:rFonts w:ascii="Nikosh" w:eastAsia="Times New Roman" w:hAnsi="Nikosh" w:cs="Nikosh"/>
          <w:sz w:val="28"/>
          <w:szCs w:val="28"/>
          <w:cs/>
          <w:lang w:eastAsia="id-ID" w:bidi="bn-BD"/>
        </w:rPr>
        <w:t>সম্পদের পরিমাণ ইত্যাদি তথ্য থাকবে।</w:t>
      </w:r>
    </w:p>
    <w:p w:rsidR="00EF5A33" w:rsidRPr="008A4723" w:rsidRDefault="00EF5A33">
      <w:pPr>
        <w:rPr>
          <w:rFonts w:ascii="Nikosh" w:hAnsi="Nikosh" w:cs="Nikosh"/>
          <w:sz w:val="28"/>
          <w:szCs w:val="28"/>
        </w:rPr>
      </w:pPr>
    </w:p>
    <w:sectPr w:rsidR="00EF5A33" w:rsidRPr="008A4723" w:rsidSect="00EF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A15"/>
    <w:multiLevelType w:val="multilevel"/>
    <w:tmpl w:val="E2D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23"/>
    <w:rsid w:val="008A4723"/>
    <w:rsid w:val="00E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3"/>
  </w:style>
  <w:style w:type="paragraph" w:styleId="Heading3">
    <w:name w:val="heading 3"/>
    <w:basedOn w:val="Normal"/>
    <w:link w:val="Heading3Char"/>
    <w:uiPriority w:val="9"/>
    <w:qFormat/>
    <w:rsid w:val="008A4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723"/>
    <w:rPr>
      <w:rFonts w:ascii="Times New Roman" w:eastAsia="Times New Roman" w:hAnsi="Times New Roman" w:cs="Times New Roman"/>
      <w:b/>
      <w:bCs/>
      <w:sz w:val="27"/>
      <w:szCs w:val="27"/>
      <w:lang w:eastAsia="id-ID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paba</dc:creator>
  <cp:keywords/>
  <dc:description/>
  <cp:lastModifiedBy>uso paba</cp:lastModifiedBy>
  <cp:revision>2</cp:revision>
  <dcterms:created xsi:type="dcterms:W3CDTF">2019-08-28T04:31:00Z</dcterms:created>
  <dcterms:modified xsi:type="dcterms:W3CDTF">2019-08-28T04:31:00Z</dcterms:modified>
</cp:coreProperties>
</file>