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E9" w:rsidRPr="00004C36" w:rsidRDefault="00A243E9" w:rsidP="00A243E9">
      <w:pPr>
        <w:spacing w:line="240" w:lineRule="auto"/>
        <w:jc w:val="center"/>
        <w:rPr>
          <w:b/>
          <w:u w:val="single"/>
          <w:lang w:bidi="bn-IN"/>
        </w:rPr>
      </w:pPr>
      <w:r w:rsidRPr="00004C36">
        <w:rPr>
          <w:rFonts w:ascii="Nikosh" w:eastAsia="Nikosh" w:hAnsi="Nikosh" w:cs="Nikosh"/>
          <w:b/>
          <w:bCs/>
          <w:u w:val="single"/>
          <w:cs/>
          <w:lang w:bidi="bn-BD"/>
        </w:rPr>
        <w:t>এক নজরে উপজেলা সমবায় কার্যালয়, বেড়া, পাবনা।</w:t>
      </w:r>
    </w:p>
    <w:p w:rsidR="00A243E9" w:rsidRPr="00004C36" w:rsidRDefault="00A243E9" w:rsidP="00A243E9">
      <w:pPr>
        <w:spacing w:line="240" w:lineRule="auto"/>
        <w:rPr>
          <w:lang w:bidi="bn-IN"/>
        </w:rPr>
      </w:pPr>
      <w:r w:rsidRPr="00004C36">
        <w:rPr>
          <w:rFonts w:ascii="Nikosh" w:eastAsia="Nikosh" w:hAnsi="Nikosh" w:cs="Nikosh"/>
          <w:cs/>
          <w:lang w:bidi="bn-BD"/>
        </w:rPr>
        <w:t>০১। বেড়া উপজেলায় শ্রেণী ভিত্তিক সমবায় সমিতির সংখ্যা</w:t>
      </w:r>
    </w:p>
    <w:p w:rsidR="00A243E9" w:rsidRPr="00004C36" w:rsidRDefault="00A243E9" w:rsidP="00A243E9">
      <w:pPr>
        <w:spacing w:line="240" w:lineRule="auto"/>
        <w:rPr>
          <w:lang w:bidi="bn-IN"/>
        </w:rPr>
      </w:pPr>
      <w:r w:rsidRPr="00004C36">
        <w:rPr>
          <w:rFonts w:ascii="Nikosh" w:eastAsia="Nikosh" w:hAnsi="Nikosh" w:cs="Nikosh"/>
          <w:cs/>
          <w:lang w:bidi="bn-BD"/>
        </w:rPr>
        <w:t>কেন্দ্রীয় সমবায় সমিতির সংখ্যাঃ- ০৩ টি</w:t>
      </w:r>
    </w:p>
    <w:p w:rsidR="00A243E9" w:rsidRPr="00004C36" w:rsidRDefault="00A243E9" w:rsidP="00A243E9">
      <w:pPr>
        <w:spacing w:line="240" w:lineRule="auto"/>
        <w:rPr>
          <w:lang w:bidi="bn-IN"/>
        </w:rPr>
      </w:pPr>
      <w:r w:rsidRPr="00004C36">
        <w:rPr>
          <w:rFonts w:ascii="Nikosh" w:eastAsia="Nikosh" w:hAnsi="Nikosh" w:cs="Nikosh"/>
          <w:cs/>
          <w:lang w:bidi="bn-BD"/>
        </w:rPr>
        <w:t>কেন্দ্রীয় পউবোঃ - ০২টি</w:t>
      </w:r>
    </w:p>
    <w:p w:rsidR="00A243E9" w:rsidRPr="00004C36" w:rsidRDefault="00A243E9" w:rsidP="00A243E9">
      <w:pPr>
        <w:spacing w:line="240" w:lineRule="auto"/>
        <w:rPr>
          <w:lang w:bidi="bn-IN"/>
        </w:rPr>
      </w:pPr>
      <w:r w:rsidRPr="00004C36">
        <w:rPr>
          <w:rFonts w:ascii="Nikosh" w:eastAsia="Nikosh" w:hAnsi="Nikosh" w:cs="Nikosh"/>
          <w:cs/>
          <w:lang w:bidi="bn-BD"/>
        </w:rPr>
        <w:t>কেন্দ্রীয় সাধারণঃ- ০১ টি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6480"/>
        <w:gridCol w:w="1890"/>
      </w:tblGrid>
      <w:tr w:rsidR="00A243E9" w:rsidRPr="00004C36" w:rsidTr="00692F8A">
        <w:trPr>
          <w:trHeight w:hRule="exact" w:val="307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ক্রমিক নং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শ্রেণী ভিত্তিক সমবায় সমিতির নাম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</w:tr>
      <w:tr w:rsidR="00A243E9" w:rsidRPr="00004C36" w:rsidTr="00692F8A">
        <w:trPr>
          <w:trHeight w:hRule="exact" w:val="35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০১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দুগ্ধ উৎপাদনকারী সমবায় সমিতি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rFonts w:ascii="Nirmala UI" w:hAnsi="Nirmala UI" w:cs="Nirmala UI"/>
                <w:lang w:bidi="bn-IN"/>
              </w:rPr>
            </w:pPr>
            <w:r w:rsidRPr="00004C36">
              <w:rPr>
                <w:rFonts w:ascii="Nirmala UI" w:hAnsi="Nirmala UI" w:cs="Nirmala UI"/>
                <w:lang w:bidi="bn-IN"/>
              </w:rPr>
              <w:t>০৩</w:t>
            </w:r>
          </w:p>
        </w:tc>
      </w:tr>
      <w:tr w:rsidR="00A243E9" w:rsidRPr="00004C36" w:rsidTr="00692F8A">
        <w:trPr>
          <w:trHeight w:hRule="exact"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০২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মৎস্যজীবি সমবায় সমিতি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rFonts w:ascii="Nirmala UI" w:hAnsi="Nirmala UI" w:cs="Nirmala UI"/>
                <w:lang w:bidi="bn-IN"/>
              </w:rPr>
            </w:pPr>
            <w:r w:rsidRPr="00004C36">
              <w:rPr>
                <w:rFonts w:ascii="Nirmala UI" w:hAnsi="Nirmala UI" w:cs="Nirmala UI"/>
                <w:lang w:bidi="bn-IN"/>
              </w:rPr>
              <w:t>০৭</w:t>
            </w:r>
          </w:p>
        </w:tc>
      </w:tr>
      <w:tr w:rsidR="00A243E9" w:rsidRPr="00004C36" w:rsidTr="00692F8A">
        <w:trPr>
          <w:trHeight w:hRule="exact" w:val="35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০৩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বহুমুখী সমবায় সমিতি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rFonts w:ascii="Nirmala UI" w:hAnsi="Nirmala UI" w:cs="Nirmala UI"/>
                <w:lang w:bidi="bn-IN"/>
              </w:rPr>
            </w:pPr>
            <w:r w:rsidRPr="00004C36">
              <w:rPr>
                <w:rFonts w:ascii="Nirmala UI" w:hAnsi="Nirmala UI" w:cs="Nirmala UI"/>
                <w:lang w:bidi="bn-IN"/>
              </w:rPr>
              <w:t>০৪</w:t>
            </w:r>
          </w:p>
        </w:tc>
      </w:tr>
      <w:tr w:rsidR="00A243E9" w:rsidRPr="00004C36" w:rsidTr="00692F8A">
        <w:trPr>
          <w:trHeight w:hRule="exact" w:val="28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০৪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ইউনিয়ন বহুমুখী সমবায় সমিতি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lang w:bidi="bn-IN"/>
              </w:rPr>
            </w:pPr>
            <w:r w:rsidRPr="00004C36">
              <w:rPr>
                <w:lang w:bidi="bn-IN"/>
              </w:rPr>
              <w:t>-</w:t>
            </w:r>
          </w:p>
        </w:tc>
      </w:tr>
      <w:tr w:rsidR="00A243E9" w:rsidRPr="00004C36" w:rsidTr="00692F8A">
        <w:trPr>
          <w:trHeight w:hRule="exact" w:val="35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০৫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সঞ্চয় ও ঋণদান সমবায় সমিতি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rFonts w:ascii="Nirmala UI" w:hAnsi="Nirmala UI" w:cs="Nirmala UI"/>
                <w:lang w:bidi="bn-IN"/>
              </w:rPr>
            </w:pPr>
            <w:r w:rsidRPr="00004C36">
              <w:rPr>
                <w:rFonts w:ascii="Nirmala UI" w:hAnsi="Nirmala UI" w:cs="Nirmala UI"/>
                <w:lang w:bidi="bn-IN"/>
              </w:rPr>
              <w:t>০৩</w:t>
            </w:r>
          </w:p>
        </w:tc>
      </w:tr>
      <w:tr w:rsidR="00A243E9" w:rsidRPr="00004C36" w:rsidTr="00692F8A">
        <w:trPr>
          <w:trHeight w:hRule="exact" w:val="28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০৬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শ্রমিক ও শ্রমিক কল্যাণ সমবায় সমিতি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rFonts w:ascii="Nirmala UI" w:hAnsi="Nirmala UI" w:cs="Nirmala UI"/>
                <w:lang w:bidi="bn-IN"/>
              </w:rPr>
            </w:pPr>
            <w:r w:rsidRPr="00004C36">
              <w:rPr>
                <w:rFonts w:ascii="Nirmala UI" w:hAnsi="Nirmala UI" w:cs="Nirmala UI"/>
                <w:lang w:bidi="bn-IN"/>
              </w:rPr>
              <w:t>০১</w:t>
            </w:r>
          </w:p>
        </w:tc>
      </w:tr>
      <w:tr w:rsidR="00A243E9" w:rsidRPr="00004C36" w:rsidTr="00692F8A">
        <w:trPr>
          <w:trHeight w:hRule="exact" w:val="26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০৭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মহিলা সমবায় সমিতি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rFonts w:ascii="Nirmala UI" w:hAnsi="Nirmala UI" w:cs="Nirmala UI"/>
                <w:lang w:bidi="bn-IN"/>
              </w:rPr>
            </w:pPr>
            <w:r w:rsidRPr="00004C36">
              <w:rPr>
                <w:rFonts w:ascii="Nirmala UI" w:hAnsi="Nirmala UI" w:cs="Nirmala UI"/>
                <w:lang w:bidi="bn-IN"/>
              </w:rPr>
              <w:t>০২</w:t>
            </w:r>
          </w:p>
        </w:tc>
      </w:tr>
      <w:tr w:rsidR="00A243E9" w:rsidRPr="00004C36" w:rsidTr="00692F8A">
        <w:trPr>
          <w:trHeight w:hRule="exact" w:val="26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০৮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ব্যবসায়ী সমবায় সমিতি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rFonts w:ascii="Nirmala UI" w:hAnsi="Nirmala UI" w:cs="Nirmala UI"/>
                <w:lang w:bidi="bn-IN"/>
              </w:rPr>
            </w:pPr>
            <w:r w:rsidRPr="00004C36">
              <w:rPr>
                <w:rFonts w:ascii="Nirmala UI" w:hAnsi="Nirmala UI" w:cs="Nirmala UI"/>
                <w:lang w:bidi="bn-IN"/>
              </w:rPr>
              <w:t>০৩</w:t>
            </w:r>
          </w:p>
        </w:tc>
      </w:tr>
      <w:tr w:rsidR="00A243E9" w:rsidRPr="00004C36" w:rsidTr="00692F8A">
        <w:trPr>
          <w:trHeight w:hRule="exact" w:val="28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০৯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কৃষি উৎপাদনকারী সমবায় সমিতি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rFonts w:ascii="Nirmala UI" w:hAnsi="Nirmala UI" w:cs="Nirmala UI"/>
                <w:lang w:bidi="bn-IN"/>
              </w:rPr>
            </w:pPr>
            <w:r w:rsidRPr="00004C36">
              <w:rPr>
                <w:rFonts w:ascii="Nirmala UI" w:hAnsi="Nirmala UI" w:cs="Nirmala UI"/>
                <w:lang w:bidi="bn-IN"/>
              </w:rPr>
              <w:t>০৮</w:t>
            </w:r>
          </w:p>
        </w:tc>
      </w:tr>
      <w:tr w:rsidR="00A243E9" w:rsidRPr="00004C36" w:rsidTr="00692F8A">
        <w:trPr>
          <w:trHeight w:hRule="exact" w:val="26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১০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ভূমিহীন সমবায় সমিতি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rFonts w:ascii="Nirmala UI" w:hAnsi="Nirmala UI" w:cs="Nirmala UI"/>
                <w:lang w:bidi="bn-IN"/>
              </w:rPr>
            </w:pPr>
            <w:r w:rsidRPr="00004C36">
              <w:rPr>
                <w:rFonts w:ascii="Nirmala UI" w:hAnsi="Nirmala UI" w:cs="Nirmala UI"/>
                <w:lang w:bidi="bn-IN"/>
              </w:rPr>
              <w:t>০১</w:t>
            </w:r>
          </w:p>
        </w:tc>
      </w:tr>
      <w:tr w:rsidR="00A243E9" w:rsidRPr="00004C36" w:rsidTr="00692F8A">
        <w:trPr>
          <w:trHeight w:hRule="exact" w:val="28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১১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কো-অপারেটিভ ক্রেডিট ইউনিয়ন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rFonts w:ascii="Nirmala UI" w:hAnsi="Nirmala UI" w:cs="Nirmala UI"/>
                <w:lang w:bidi="bn-IN"/>
              </w:rPr>
            </w:pPr>
            <w:r w:rsidRPr="00004C36">
              <w:rPr>
                <w:rFonts w:ascii="Nirmala UI" w:hAnsi="Nirmala UI" w:cs="Nirmala UI"/>
                <w:lang w:bidi="bn-IN"/>
              </w:rPr>
              <w:t>০১</w:t>
            </w:r>
          </w:p>
        </w:tc>
      </w:tr>
      <w:tr w:rsidR="00A243E9" w:rsidRPr="00004C36" w:rsidTr="00692F8A">
        <w:trPr>
          <w:trHeight w:hRule="exact" w:val="26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১২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তাঁতী সমবায় সমিতি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rFonts w:ascii="Nirmala UI" w:hAnsi="Nirmala UI" w:cs="Nirmala UI"/>
                <w:lang w:bidi="bn-IN"/>
              </w:rPr>
            </w:pPr>
            <w:r w:rsidRPr="00004C36">
              <w:rPr>
                <w:rFonts w:ascii="Nirmala UI" w:hAnsi="Nirmala UI" w:cs="Nirmala UI"/>
                <w:lang w:bidi="bn-IN"/>
              </w:rPr>
              <w:t>০৪</w:t>
            </w:r>
          </w:p>
        </w:tc>
      </w:tr>
      <w:tr w:rsidR="00A243E9" w:rsidRPr="00004C36" w:rsidTr="00692F8A">
        <w:trPr>
          <w:trHeight w:hRule="exact" w:val="28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১৩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মুক্তিযোদ্ধা সমবায় সমিতি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lang w:bidi="bn-IN"/>
              </w:rPr>
            </w:pPr>
            <w:r w:rsidRPr="00004C36">
              <w:rPr>
                <w:lang w:bidi="bn-IN"/>
              </w:rPr>
              <w:t>-</w:t>
            </w:r>
          </w:p>
        </w:tc>
      </w:tr>
      <w:tr w:rsidR="00A243E9" w:rsidRPr="00004C36" w:rsidTr="00692F8A">
        <w:trPr>
          <w:trHeight w:hRule="exact" w:val="35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১৪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ভোগ্য পণ্য সমবায় সমিতি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rFonts w:ascii="Nirmala UI" w:hAnsi="Nirmala UI" w:cs="Nirmala UI"/>
                <w:lang w:bidi="bn-IN"/>
              </w:rPr>
            </w:pPr>
            <w:r w:rsidRPr="00004C36">
              <w:rPr>
                <w:rFonts w:ascii="Nirmala UI" w:hAnsi="Nirmala UI" w:cs="Nirmala UI"/>
                <w:lang w:bidi="bn-IN"/>
              </w:rPr>
              <w:t>০৬</w:t>
            </w:r>
          </w:p>
        </w:tc>
      </w:tr>
      <w:tr w:rsidR="00A243E9" w:rsidRPr="00004C36" w:rsidTr="00692F8A">
        <w:trPr>
          <w:trHeight w:hRule="exact" w:val="28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১৫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অন্যান্য সমবায় সমিতি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rFonts w:ascii="Nirmala UI" w:hAnsi="Nirmala UI" w:cs="Nirmala UI"/>
                <w:lang w:bidi="bn-IN"/>
              </w:rPr>
            </w:pPr>
            <w:r w:rsidRPr="00004C36">
              <w:rPr>
                <w:rFonts w:ascii="Nirmala UI" w:hAnsi="Nirmala UI" w:cs="Nirmala UI"/>
                <w:lang w:bidi="bn-IN"/>
              </w:rPr>
              <w:t>০১</w:t>
            </w:r>
          </w:p>
        </w:tc>
      </w:tr>
      <w:tr w:rsidR="00A243E9" w:rsidRPr="00004C36" w:rsidTr="00692F8A">
        <w:trPr>
          <w:trHeight w:hRule="exact" w:val="26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E9" w:rsidRPr="00004C36" w:rsidRDefault="00A243E9" w:rsidP="00692F8A">
            <w:pPr>
              <w:spacing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004C36">
              <w:rPr>
                <w:rFonts w:ascii="Nikosh" w:hAnsi="Nikosh" w:cs="Nikosh"/>
                <w:lang w:bidi="bn-IN"/>
              </w:rPr>
              <w:t>১৬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rPr>
                <w:lang w:bidi="bn-IN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মালিক সমবায় সমিতি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E9" w:rsidRPr="00004C36" w:rsidRDefault="00A243E9" w:rsidP="00692F8A">
            <w:pPr>
              <w:spacing w:line="240" w:lineRule="auto"/>
              <w:jc w:val="center"/>
              <w:rPr>
                <w:rFonts w:ascii="Nirmala UI" w:hAnsi="Nirmala UI" w:cs="Nirmala UI"/>
                <w:lang w:bidi="bn-IN"/>
              </w:rPr>
            </w:pPr>
            <w:r w:rsidRPr="00004C36">
              <w:rPr>
                <w:rFonts w:ascii="Nirmala UI" w:hAnsi="Nirmala UI" w:cs="Nirmala UI"/>
                <w:lang w:bidi="bn-IN"/>
              </w:rPr>
              <w:t>০২</w:t>
            </w:r>
          </w:p>
        </w:tc>
      </w:tr>
      <w:tr w:rsidR="00A243E9" w:rsidRPr="00004C36" w:rsidTr="00692F8A">
        <w:trPr>
          <w:trHeight w:hRule="exact" w:val="26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E9" w:rsidRPr="00004C36" w:rsidRDefault="00A243E9" w:rsidP="00692F8A">
            <w:pPr>
              <w:spacing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004C36">
              <w:rPr>
                <w:rFonts w:ascii="Nikosh" w:hAnsi="Nikosh" w:cs="Nikosh"/>
                <w:lang w:bidi="bn-IN"/>
              </w:rPr>
              <w:t>১৭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E9" w:rsidRPr="00004C36" w:rsidRDefault="00A243E9" w:rsidP="00692F8A">
            <w:pPr>
              <w:spacing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004C36">
              <w:rPr>
                <w:rFonts w:ascii="Nikosh" w:eastAsia="Nikosh" w:hAnsi="Nikosh" w:cs="Nikosh"/>
                <w:cs/>
                <w:lang w:bidi="bn-BD"/>
              </w:rPr>
              <w:t>চালক সমবায় সমিতি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E9" w:rsidRPr="00004C36" w:rsidRDefault="00A243E9" w:rsidP="00692F8A">
            <w:pPr>
              <w:spacing w:line="240" w:lineRule="auto"/>
              <w:jc w:val="center"/>
              <w:rPr>
                <w:rFonts w:ascii="Nirmala UI" w:hAnsi="Nirmala UI" w:cs="Nirmala UI"/>
                <w:lang w:bidi="bn-IN"/>
              </w:rPr>
            </w:pPr>
            <w:r w:rsidRPr="00004C36">
              <w:rPr>
                <w:rFonts w:ascii="Nirmala UI" w:hAnsi="Nirmala UI" w:cs="Nirmala UI"/>
                <w:lang w:bidi="bn-IN"/>
              </w:rPr>
              <w:t>০১</w:t>
            </w:r>
          </w:p>
        </w:tc>
      </w:tr>
      <w:tr w:rsidR="00A243E9" w:rsidRPr="00004C36" w:rsidTr="00692F8A">
        <w:trPr>
          <w:trHeight w:hRule="exact" w:val="28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E9" w:rsidRPr="00004C36" w:rsidRDefault="00A243E9" w:rsidP="00692F8A">
            <w:pPr>
              <w:spacing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004C36">
              <w:rPr>
                <w:rFonts w:ascii="Nikosh" w:hAnsi="Nikosh" w:cs="Nikosh"/>
                <w:lang w:bidi="bn-IN"/>
              </w:rPr>
              <w:t>১৮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E9" w:rsidRPr="00004C36" w:rsidRDefault="00A243E9" w:rsidP="00692F8A">
            <w:pPr>
              <w:spacing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004C36">
              <w:rPr>
                <w:rFonts w:ascii="Nikosh" w:eastAsia="Nikosh" w:hAnsi="Nikosh" w:cs="Nikosh"/>
                <w:lang w:bidi="bn-BD"/>
              </w:rPr>
              <w:t>কালব</w:t>
            </w:r>
            <w:proofErr w:type="spellEnd"/>
            <w:r w:rsidRPr="00004C36">
              <w:rPr>
                <w:rFonts w:ascii="Nikosh" w:eastAsia="Nikosh" w:hAnsi="Nikosh" w:cs="Nikosh"/>
                <w:cs/>
                <w:lang w:bidi="bn-BD"/>
              </w:rPr>
              <w:t>সমবায় সমিতি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E9" w:rsidRPr="00004C36" w:rsidRDefault="00A243E9" w:rsidP="00692F8A">
            <w:pPr>
              <w:spacing w:line="240" w:lineRule="auto"/>
              <w:jc w:val="center"/>
              <w:rPr>
                <w:rFonts w:ascii="Nirmala UI" w:hAnsi="Nirmala UI" w:cs="Nirmala UI"/>
                <w:lang w:bidi="bn-IN"/>
              </w:rPr>
            </w:pPr>
            <w:r w:rsidRPr="00004C36">
              <w:rPr>
                <w:rFonts w:ascii="Nirmala UI" w:hAnsi="Nirmala UI" w:cs="Nirmala UI"/>
                <w:lang w:bidi="bn-IN"/>
              </w:rPr>
              <w:t>০১</w:t>
            </w:r>
          </w:p>
        </w:tc>
      </w:tr>
      <w:tr w:rsidR="00A243E9" w:rsidRPr="00004C36" w:rsidTr="00692F8A">
        <w:trPr>
          <w:trHeight w:hRule="exact" w:val="35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E9" w:rsidRPr="00004C36" w:rsidRDefault="00A243E9" w:rsidP="00692F8A">
            <w:pPr>
              <w:spacing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E9" w:rsidRPr="00004C36" w:rsidRDefault="00A243E9" w:rsidP="00692F8A">
            <w:pPr>
              <w:spacing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004C36">
              <w:rPr>
                <w:rFonts w:ascii="Nikosh" w:eastAsia="Nikosh" w:hAnsi="Nikosh" w:cs="Nikosh"/>
                <w:lang w:bidi="bn-BD"/>
              </w:rPr>
              <w:t>মোট</w:t>
            </w:r>
            <w:proofErr w:type="spellEnd"/>
            <w:r w:rsidRPr="00004C36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004C36">
              <w:rPr>
                <w:rFonts w:ascii="Nikosh" w:eastAsia="Nikosh" w:hAnsi="Nikosh" w:cs="Nikosh"/>
                <w:lang w:bidi="bn-BD"/>
              </w:rPr>
              <w:t>সমবায়</w:t>
            </w:r>
            <w:proofErr w:type="spellEnd"/>
            <w:r w:rsidRPr="00004C36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004C36">
              <w:rPr>
                <w:rFonts w:ascii="Nikosh" w:eastAsia="Nikosh" w:hAnsi="Nikosh" w:cs="Nikosh"/>
                <w:lang w:bidi="bn-BD"/>
              </w:rPr>
              <w:t>সমিতির</w:t>
            </w:r>
            <w:proofErr w:type="spellEnd"/>
            <w:r w:rsidRPr="00004C36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004C36">
              <w:rPr>
                <w:rFonts w:ascii="Nikosh" w:eastAsia="Nikosh" w:hAnsi="Nikosh" w:cs="Nikosh"/>
                <w:lang w:bidi="bn-BD"/>
              </w:rPr>
              <w:t>সংখ্যা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E9" w:rsidRPr="00004C36" w:rsidRDefault="00A243E9" w:rsidP="00692F8A">
            <w:pPr>
              <w:spacing w:line="240" w:lineRule="auto"/>
              <w:jc w:val="center"/>
              <w:rPr>
                <w:rFonts w:ascii="Nirmala UI" w:hAnsi="Nirmala UI" w:cs="Nirmala UI"/>
                <w:lang w:bidi="bn-IN"/>
              </w:rPr>
            </w:pPr>
            <w:r w:rsidRPr="00004C36">
              <w:rPr>
                <w:rFonts w:ascii="Nirmala UI" w:hAnsi="Nirmala UI" w:cs="Nirmala UI"/>
                <w:lang w:bidi="bn-IN"/>
              </w:rPr>
              <w:t>৪৯</w:t>
            </w:r>
          </w:p>
        </w:tc>
      </w:tr>
    </w:tbl>
    <w:p w:rsidR="00A243E9" w:rsidRPr="00004C36" w:rsidRDefault="00A243E9" w:rsidP="00A243E9">
      <w:pPr>
        <w:spacing w:line="240" w:lineRule="auto"/>
        <w:rPr>
          <w:lang w:bidi="bn-IN"/>
        </w:rPr>
      </w:pPr>
      <w:r w:rsidRPr="00004C36">
        <w:rPr>
          <w:rFonts w:ascii="Nikosh" w:eastAsia="Nikosh" w:hAnsi="Nikosh" w:cs="Nikosh"/>
          <w:cs/>
          <w:lang w:bidi="bn-BD"/>
        </w:rPr>
        <w:t>০২। কার্যকর সমবায় সমিতির সংখ্যাঃ-                   সাধারণঃ- ৪৯ টি</w:t>
      </w:r>
    </w:p>
    <w:p w:rsidR="00A243E9" w:rsidRPr="00004C36" w:rsidRDefault="00A243E9" w:rsidP="00A243E9">
      <w:pPr>
        <w:spacing w:line="240" w:lineRule="auto"/>
        <w:rPr>
          <w:lang w:bidi="bn-IN"/>
        </w:rPr>
      </w:pPr>
      <w:r w:rsidRPr="00004C36">
        <w:rPr>
          <w:rFonts w:ascii="Nikosh" w:eastAsia="Nikosh" w:hAnsi="Nikosh" w:cs="Nikosh"/>
          <w:cs/>
          <w:lang w:bidi="bn-BD"/>
        </w:rPr>
        <w:t xml:space="preserve">                                                              পউবোঃ- ১৯৮ টি</w:t>
      </w:r>
    </w:p>
    <w:p w:rsidR="00A243E9" w:rsidRPr="00004C36" w:rsidRDefault="00A243E9" w:rsidP="00A243E9">
      <w:pPr>
        <w:spacing w:line="240" w:lineRule="auto"/>
        <w:rPr>
          <w:lang w:bidi="bn-IN"/>
        </w:rPr>
      </w:pPr>
      <w:r w:rsidRPr="00004C36">
        <w:rPr>
          <w:rFonts w:ascii="Nikosh" w:eastAsia="Nikosh" w:hAnsi="Nikosh" w:cs="Nikosh"/>
          <w:cs/>
          <w:lang w:bidi="bn-BD"/>
        </w:rPr>
        <w:t>০৩। অকার্যকর সমবায় সমিতির সংখ্যাঃ-                 সাধারণঃ- নাই</w:t>
      </w:r>
    </w:p>
    <w:p w:rsidR="00A243E9" w:rsidRPr="00004C36" w:rsidRDefault="00A243E9" w:rsidP="00A243E9">
      <w:pPr>
        <w:spacing w:line="240" w:lineRule="auto"/>
        <w:rPr>
          <w:lang w:bidi="bn-IN"/>
        </w:rPr>
      </w:pPr>
      <w:r w:rsidRPr="00004C36">
        <w:rPr>
          <w:rFonts w:ascii="Nikosh" w:eastAsia="Nikosh" w:hAnsi="Nikosh" w:cs="Nikosh"/>
          <w:cs/>
          <w:lang w:bidi="bn-BD"/>
        </w:rPr>
        <w:t xml:space="preserve">                                                              পউবোঃ-৪০ টি</w:t>
      </w:r>
    </w:p>
    <w:p w:rsidR="00A243E9" w:rsidRPr="00004C36" w:rsidRDefault="00A243E9" w:rsidP="00A243E9">
      <w:pPr>
        <w:spacing w:line="240" w:lineRule="auto"/>
        <w:rPr>
          <w:lang w:bidi="bn-IN"/>
        </w:rPr>
      </w:pPr>
      <w:r w:rsidRPr="00004C36">
        <w:rPr>
          <w:rFonts w:ascii="Nikosh" w:eastAsia="Nikosh" w:hAnsi="Nikosh" w:cs="Nikosh"/>
          <w:cs/>
          <w:lang w:bidi="bn-BD"/>
        </w:rPr>
        <w:t xml:space="preserve">০৪। ধার্যকৃত অডিট ফি এর পরিমানঃ-                   কেন্দ্রীয়ঃ- ২০৩০  টাকা </w:t>
      </w:r>
    </w:p>
    <w:p w:rsidR="00A243E9" w:rsidRPr="00004C36" w:rsidRDefault="00A243E9" w:rsidP="00A243E9">
      <w:pPr>
        <w:spacing w:line="240" w:lineRule="auto"/>
        <w:rPr>
          <w:lang w:bidi="bn-IN"/>
        </w:rPr>
      </w:pPr>
      <w:r w:rsidRPr="00004C36">
        <w:rPr>
          <w:rFonts w:ascii="Nikosh" w:eastAsia="Nikosh" w:hAnsi="Nikosh" w:cs="Nikosh"/>
          <w:cs/>
          <w:lang w:bidi="bn-BD"/>
        </w:rPr>
        <w:t xml:space="preserve">                                                              সাধারণঃ-৭০৭১০ টাকা</w:t>
      </w:r>
    </w:p>
    <w:p w:rsidR="00A243E9" w:rsidRPr="00004C36" w:rsidRDefault="00A243E9" w:rsidP="00A243E9">
      <w:pPr>
        <w:spacing w:line="240" w:lineRule="auto"/>
        <w:rPr>
          <w:lang w:bidi="bn-IN"/>
        </w:rPr>
      </w:pPr>
      <w:r w:rsidRPr="00004C36">
        <w:rPr>
          <w:rFonts w:ascii="Nikosh" w:eastAsia="Nikosh" w:hAnsi="Nikosh" w:cs="Nikosh"/>
          <w:cs/>
          <w:lang w:bidi="bn-BD"/>
        </w:rPr>
        <w:t xml:space="preserve">০৫। আদায়কৃত অডিট ফি এর পরিমানঃ-                কেন্দ্রীয়ঃ- ২০৩০ টাকা </w:t>
      </w:r>
    </w:p>
    <w:p w:rsidR="00A243E9" w:rsidRPr="00004C36" w:rsidRDefault="00A243E9" w:rsidP="00A243E9">
      <w:pPr>
        <w:spacing w:line="240" w:lineRule="auto"/>
        <w:rPr>
          <w:lang w:bidi="bn-IN"/>
        </w:rPr>
      </w:pPr>
      <w:r w:rsidRPr="00004C36">
        <w:rPr>
          <w:rFonts w:ascii="Nikosh" w:eastAsia="Nikosh" w:hAnsi="Nikosh" w:cs="Nikosh"/>
          <w:cs/>
          <w:lang w:bidi="bn-BD"/>
        </w:rPr>
        <w:t xml:space="preserve">                                                              সাধারণঃ- ৭০৭১০ টাকা</w:t>
      </w:r>
    </w:p>
    <w:p w:rsidR="00A243E9" w:rsidRPr="00004C36" w:rsidRDefault="00A243E9" w:rsidP="00A243E9">
      <w:pPr>
        <w:spacing w:line="240" w:lineRule="auto"/>
        <w:rPr>
          <w:lang w:bidi="bn-IN"/>
        </w:rPr>
      </w:pPr>
      <w:r w:rsidRPr="00004C36">
        <w:rPr>
          <w:rFonts w:ascii="Nikosh" w:eastAsia="Nikosh" w:hAnsi="Nikosh" w:cs="Nikosh"/>
          <w:cs/>
          <w:lang w:bidi="bn-BD"/>
        </w:rPr>
        <w:t xml:space="preserve">০৬। ধার্যকৃত ভ্যাট এর পরিমানঃ -                        কেন্দ্রীয়ঃ- ৩০৫ টাকা </w:t>
      </w:r>
    </w:p>
    <w:p w:rsidR="00A243E9" w:rsidRPr="00004C36" w:rsidRDefault="00A243E9" w:rsidP="00A243E9">
      <w:pPr>
        <w:spacing w:line="240" w:lineRule="auto"/>
        <w:rPr>
          <w:lang w:bidi="bn-IN"/>
        </w:rPr>
      </w:pPr>
      <w:r w:rsidRPr="00004C36">
        <w:rPr>
          <w:rFonts w:ascii="Nikosh" w:eastAsia="Nikosh" w:hAnsi="Nikosh" w:cs="Nikosh"/>
          <w:cs/>
          <w:lang w:bidi="bn-BD"/>
        </w:rPr>
        <w:t xml:space="preserve">                                                              সাধারণঃ- ১০৬১৭ টাকা</w:t>
      </w:r>
    </w:p>
    <w:p w:rsidR="00A243E9" w:rsidRPr="00004C36" w:rsidRDefault="00A243E9" w:rsidP="00A243E9">
      <w:pPr>
        <w:spacing w:line="240" w:lineRule="auto"/>
        <w:rPr>
          <w:lang w:bidi="bn-IN"/>
        </w:rPr>
      </w:pPr>
      <w:r w:rsidRPr="00004C36">
        <w:rPr>
          <w:rFonts w:ascii="Nikosh" w:eastAsia="Nikosh" w:hAnsi="Nikosh" w:cs="Nikosh"/>
          <w:cs/>
          <w:lang w:bidi="bn-BD"/>
        </w:rPr>
        <w:t xml:space="preserve">০৭। আদায়কৃত ভ্যাট এর পরিমানঃ-                      কেন্দ্রীয়ঃ- ৩০৫ টাকা </w:t>
      </w:r>
    </w:p>
    <w:p w:rsidR="00A243E9" w:rsidRPr="00004C36" w:rsidRDefault="00A243E9" w:rsidP="00A243E9">
      <w:pPr>
        <w:spacing w:line="240" w:lineRule="auto"/>
        <w:rPr>
          <w:lang w:bidi="bn-IN"/>
        </w:rPr>
      </w:pPr>
      <w:r w:rsidRPr="00004C36">
        <w:rPr>
          <w:rFonts w:ascii="Nikosh" w:eastAsia="Nikosh" w:hAnsi="Nikosh" w:cs="Nikosh"/>
          <w:cs/>
          <w:lang w:bidi="bn-BD"/>
        </w:rPr>
        <w:t xml:space="preserve">                                                              সাধারণঃ- ১০৬১৭টাকা</w:t>
      </w:r>
    </w:p>
    <w:p w:rsidR="00A243E9" w:rsidRPr="00004C36" w:rsidRDefault="00A243E9" w:rsidP="00A243E9">
      <w:pPr>
        <w:spacing w:line="240" w:lineRule="auto"/>
        <w:rPr>
          <w:lang w:bidi="bn-IN"/>
        </w:rPr>
      </w:pPr>
      <w:r w:rsidRPr="00004C36">
        <w:rPr>
          <w:rFonts w:ascii="Nikosh" w:eastAsia="Nikosh" w:hAnsi="Nikosh" w:cs="Nikosh"/>
          <w:cs/>
          <w:lang w:bidi="bn-BD"/>
        </w:rPr>
        <w:t xml:space="preserve">০৮। ধার্যকৃত সমবায় উন্নয়ন তহবিল এর পরিমানঃ-     কেন্দ্রীয়ঃ- ৬০৬টাকা </w:t>
      </w:r>
    </w:p>
    <w:p w:rsidR="00A243E9" w:rsidRPr="00004C36" w:rsidRDefault="00A243E9" w:rsidP="00A243E9">
      <w:pPr>
        <w:spacing w:line="240" w:lineRule="auto"/>
        <w:rPr>
          <w:lang w:bidi="bn-IN"/>
        </w:rPr>
      </w:pPr>
      <w:r w:rsidRPr="00004C36">
        <w:rPr>
          <w:rFonts w:ascii="Nikosh" w:eastAsia="Nikosh" w:hAnsi="Nikosh" w:cs="Nikosh"/>
          <w:cs/>
          <w:lang w:bidi="bn-BD"/>
        </w:rPr>
        <w:t xml:space="preserve">                                                              সাধারণঃ- ২৪৯৭৯ টাকা</w:t>
      </w:r>
    </w:p>
    <w:p w:rsidR="00A243E9" w:rsidRPr="00004C36" w:rsidRDefault="00A243E9" w:rsidP="00A243E9">
      <w:pPr>
        <w:spacing w:line="240" w:lineRule="auto"/>
        <w:rPr>
          <w:lang w:bidi="bn-IN"/>
        </w:rPr>
      </w:pPr>
      <w:r w:rsidRPr="00004C36">
        <w:rPr>
          <w:rFonts w:ascii="Nikosh" w:eastAsia="Nikosh" w:hAnsi="Nikosh" w:cs="Nikosh"/>
          <w:cs/>
          <w:lang w:bidi="bn-BD"/>
        </w:rPr>
        <w:t xml:space="preserve">০৯। আদায়কৃত সমবায় উন্নয়ন তহবিল এর পরিমানঃ-  কেন্দ্রীয়ঃ- ৬০৬ টাকা </w:t>
      </w:r>
    </w:p>
    <w:p w:rsidR="00A243E9" w:rsidRPr="00004C36" w:rsidRDefault="00A243E9" w:rsidP="00A243E9">
      <w:pPr>
        <w:spacing w:line="240" w:lineRule="auto"/>
        <w:rPr>
          <w:lang w:bidi="bn-IN"/>
        </w:rPr>
      </w:pPr>
      <w:r w:rsidRPr="00004C36">
        <w:rPr>
          <w:rFonts w:ascii="Nikosh" w:eastAsia="Nikosh" w:hAnsi="Nikosh" w:cs="Nikosh"/>
          <w:cs/>
          <w:lang w:bidi="bn-BD"/>
        </w:rPr>
        <w:t xml:space="preserve">                                                              সাধারণঃ- ২৪৯৭৯ টাকা</w:t>
      </w:r>
    </w:p>
    <w:p w:rsidR="00A243E9" w:rsidRPr="00004C36" w:rsidRDefault="00A243E9" w:rsidP="00A243E9">
      <w:pPr>
        <w:spacing w:line="240" w:lineRule="auto"/>
        <w:rPr>
          <w:lang w:bidi="bn-IN"/>
        </w:rPr>
      </w:pPr>
      <w:r w:rsidRPr="00004C36">
        <w:rPr>
          <w:rFonts w:ascii="Nikosh" w:eastAsia="Nikosh" w:hAnsi="Nikosh" w:cs="Nikosh"/>
          <w:cs/>
          <w:lang w:bidi="bn-BD"/>
        </w:rPr>
        <w:t xml:space="preserve">১০। মোট শেয়ার মূলধন এর পরিমানঃ-                  কেন্দ্রীয়ঃ-  ১৩৭৮৮৬১ টাকা </w:t>
      </w:r>
    </w:p>
    <w:p w:rsidR="00A243E9" w:rsidRPr="00004C36" w:rsidRDefault="00A243E9" w:rsidP="00A243E9">
      <w:pPr>
        <w:spacing w:line="240" w:lineRule="auto"/>
        <w:rPr>
          <w:lang w:bidi="bn-IN"/>
        </w:rPr>
      </w:pPr>
      <w:r w:rsidRPr="00004C36">
        <w:rPr>
          <w:rFonts w:ascii="Nikosh" w:eastAsia="Nikosh" w:hAnsi="Nikosh" w:cs="Nikosh"/>
          <w:cs/>
          <w:lang w:bidi="bn-BD"/>
        </w:rPr>
        <w:t xml:space="preserve">                                                              সাধারণঃ- ১৪৫৫৭৩২টাকা</w:t>
      </w:r>
    </w:p>
    <w:p w:rsidR="00A243E9" w:rsidRPr="00004C36" w:rsidRDefault="00A243E9" w:rsidP="00A243E9">
      <w:pPr>
        <w:spacing w:line="240" w:lineRule="auto"/>
        <w:rPr>
          <w:lang w:bidi="bn-IN"/>
        </w:rPr>
      </w:pPr>
      <w:r w:rsidRPr="00004C36">
        <w:rPr>
          <w:rFonts w:ascii="Nikosh" w:eastAsia="Nikosh" w:hAnsi="Nikosh" w:cs="Nikosh"/>
          <w:cs/>
          <w:lang w:bidi="bn-BD"/>
        </w:rPr>
        <w:t xml:space="preserve">১১। মোট সঞ্চয় আমানত এর পরিমানঃ-                 কেন্দ্রীয়ঃ-  ৫০৪৪৮৬৬ টাকা </w:t>
      </w:r>
    </w:p>
    <w:p w:rsidR="00A243E9" w:rsidRPr="00004C36" w:rsidRDefault="00A243E9" w:rsidP="00A243E9">
      <w:pPr>
        <w:spacing w:line="240" w:lineRule="auto"/>
        <w:rPr>
          <w:lang w:bidi="bn-IN"/>
        </w:rPr>
      </w:pPr>
      <w:r w:rsidRPr="00004C36">
        <w:rPr>
          <w:rFonts w:ascii="Nikosh" w:eastAsia="Nikosh" w:hAnsi="Nikosh" w:cs="Nikosh"/>
          <w:cs/>
          <w:lang w:bidi="bn-BD"/>
        </w:rPr>
        <w:t xml:space="preserve">                                                              সাধারণঃ- ২১২০৯৮৯৩টাকা</w:t>
      </w:r>
    </w:p>
    <w:p w:rsidR="00A243E9" w:rsidRPr="00004C36" w:rsidRDefault="00A243E9" w:rsidP="00A243E9">
      <w:pPr>
        <w:spacing w:line="240" w:lineRule="auto"/>
        <w:rPr>
          <w:lang w:bidi="bn-IN"/>
        </w:rPr>
      </w:pPr>
      <w:r w:rsidRPr="00004C36">
        <w:rPr>
          <w:rFonts w:ascii="Nikosh" w:eastAsia="Nikosh" w:hAnsi="Nikosh" w:cs="Nikosh"/>
          <w:cs/>
          <w:lang w:bidi="bn-BD"/>
        </w:rPr>
        <w:t>১২। মোট সদস্য সংখ্যাঃ-                                 কেন্দ্রীয়ঃ-  ২০৩৩জন</w:t>
      </w:r>
    </w:p>
    <w:p w:rsidR="00A243E9" w:rsidRPr="00004C36" w:rsidRDefault="00A243E9" w:rsidP="00A243E9">
      <w:pPr>
        <w:spacing w:line="240" w:lineRule="auto"/>
        <w:rPr>
          <w:lang w:bidi="bn-IN"/>
        </w:rPr>
      </w:pPr>
      <w:r w:rsidRPr="00004C36">
        <w:rPr>
          <w:rFonts w:ascii="Nikosh" w:eastAsia="Nikosh" w:hAnsi="Nikosh" w:cs="Nikosh"/>
          <w:cs/>
          <w:lang w:bidi="bn-BD"/>
        </w:rPr>
        <w:t xml:space="preserve">                                                              সাধারণঃ- ৫৩৫৮জন</w:t>
      </w:r>
    </w:p>
    <w:p w:rsidR="00A243E9" w:rsidRPr="00004C36" w:rsidRDefault="00A243E9" w:rsidP="00A243E9">
      <w:pPr>
        <w:spacing w:line="240" w:lineRule="auto"/>
        <w:rPr>
          <w:lang w:bidi="bn-IN"/>
        </w:rPr>
      </w:pPr>
      <w:r w:rsidRPr="00004C36">
        <w:rPr>
          <w:rFonts w:ascii="Nikosh" w:eastAsia="Nikosh" w:hAnsi="Nikosh" w:cs="Nikosh"/>
          <w:cs/>
          <w:lang w:bidi="bn-BD"/>
        </w:rPr>
        <w:t xml:space="preserve">১৩। নিজস্ব তহবিল হতে কর্জ বিতরণ-                   প্রাথমিকঃ- নাই </w:t>
      </w:r>
    </w:p>
    <w:p w:rsidR="00A243E9" w:rsidRPr="00004C36" w:rsidRDefault="00A243E9" w:rsidP="00A243E9">
      <w:pPr>
        <w:spacing w:line="240" w:lineRule="auto"/>
        <w:rPr>
          <w:lang w:bidi="bn-IN"/>
        </w:rPr>
      </w:pPr>
      <w:r w:rsidRPr="00004C36">
        <w:rPr>
          <w:rFonts w:ascii="Nikosh" w:eastAsia="Nikosh" w:hAnsi="Nikosh" w:cs="Nikosh"/>
          <w:cs/>
          <w:lang w:bidi="bn-BD"/>
        </w:rPr>
        <w:t>১৪। নিয়োগের মাধ্যমে কর্মসংস্থান -                      কেন্দ্রীয়ঃ- ১০ জন</w:t>
      </w:r>
    </w:p>
    <w:p w:rsidR="00A243E9" w:rsidRPr="00004C36" w:rsidRDefault="00A243E9" w:rsidP="00A243E9">
      <w:pPr>
        <w:spacing w:after="0" w:line="240" w:lineRule="auto"/>
      </w:pPr>
      <w:r w:rsidRPr="00004C36">
        <w:rPr>
          <w:rFonts w:ascii="Nikosh" w:eastAsia="Nikosh" w:hAnsi="Nikosh" w:cs="Nikosh"/>
          <w:cs/>
          <w:lang w:bidi="bn-BD"/>
        </w:rPr>
        <w:t xml:space="preserve">                                                              প্রাথমিকঃ</w:t>
      </w:r>
      <w:r>
        <w:rPr>
          <w:rFonts w:ascii="Nikosh" w:eastAsia="Nikosh" w:hAnsi="Nikosh" w:cs="Nikosh"/>
          <w:cs/>
          <w:lang w:bidi="bn-BD"/>
        </w:rPr>
        <w:t>-</w:t>
      </w:r>
      <w:r w:rsidRPr="00004C36">
        <w:rPr>
          <w:rFonts w:ascii="Nikosh" w:eastAsia="Nikosh" w:hAnsi="Nikosh" w:cs="Nikosh"/>
          <w:cs/>
          <w:lang w:bidi="bn-BD"/>
        </w:rPr>
        <w:t>০৬ জন</w:t>
      </w: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476A" w:rsidRDefault="00C5476A" w:rsidP="00C5476A">
      <w:pPr>
        <w:rPr>
          <w:rFonts w:ascii="SutonnyMJ" w:hAnsi="SutonnyMJ"/>
          <w:sz w:val="36"/>
          <w:szCs w:val="36"/>
        </w:rPr>
      </w:pPr>
    </w:p>
    <w:p w:rsidR="00C5476A" w:rsidRDefault="00C5476A" w:rsidP="00C5476A">
      <w:pPr>
        <w:pStyle w:val="NormalWeb"/>
      </w:pPr>
      <w:proofErr w:type="spellStart"/>
      <w:r>
        <w:rPr>
          <w:rFonts w:ascii="Nirmala UI" w:hAnsi="Nirmala UI" w:cs="Nirmala UI"/>
        </w:rPr>
        <w:t>যোগাযোগের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মাধ্</w:t>
      </w:r>
      <w:proofErr w:type="gramStart"/>
      <w:r>
        <w:rPr>
          <w:rFonts w:ascii="Nirmala UI" w:hAnsi="Nirmala UI" w:cs="Nirmala UI"/>
        </w:rPr>
        <w:t>যম</w:t>
      </w:r>
      <w:proofErr w:type="spellEnd"/>
      <w:r>
        <w:t xml:space="preserve"> :</w:t>
      </w:r>
      <w:proofErr w:type="gramEnd"/>
    </w:p>
    <w:p w:rsidR="00C5476A" w:rsidRDefault="00C5476A" w:rsidP="00C5476A">
      <w:pPr>
        <w:pStyle w:val="NormalWeb"/>
      </w:pPr>
      <w:r>
        <w:rPr>
          <w:rFonts w:ascii="Nirmala UI" w:hAnsi="Nirmala UI" w:cs="Nirmala UI"/>
        </w:rPr>
        <w:t>১।</w:t>
      </w:r>
      <w:r>
        <w:t xml:space="preserve"> </w:t>
      </w:r>
      <w:proofErr w:type="spellStart"/>
      <w:r>
        <w:rPr>
          <w:rFonts w:ascii="Nirmala UI" w:hAnsi="Nirmala UI" w:cs="Nirmala UI"/>
        </w:rPr>
        <w:t>ঢাকা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বাস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ট্রেনে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যাতায়াত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যায়</w:t>
      </w:r>
      <w:proofErr w:type="spellEnd"/>
      <w:r>
        <w:rPr>
          <w:rFonts w:ascii="Nirmala UI" w:hAnsi="Nirmala UI" w:cs="Nirmala UI"/>
        </w:rPr>
        <w:t>।</w:t>
      </w:r>
    </w:p>
    <w:p w:rsidR="00C5476A" w:rsidRDefault="00C5476A" w:rsidP="00C5476A">
      <w:pPr>
        <w:pStyle w:val="NormalWeb"/>
      </w:pPr>
      <w:r>
        <w:rPr>
          <w:rFonts w:ascii="Nirmala UI" w:hAnsi="Nirmala UI" w:cs="Nirmala UI"/>
        </w:rPr>
        <w:t>২।</w:t>
      </w:r>
      <w:r>
        <w:t xml:space="preserve"> </w:t>
      </w:r>
      <w:proofErr w:type="spellStart"/>
      <w:r>
        <w:rPr>
          <w:rFonts w:ascii="Nirmala UI" w:hAnsi="Nirmala UI" w:cs="Nirmala UI"/>
        </w:rPr>
        <w:t>পাবনা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বাস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সিএনজি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মটর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সাইকেলে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যাতায়াত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যায়</w:t>
      </w:r>
      <w:proofErr w:type="spellEnd"/>
      <w:r>
        <w:rPr>
          <w:rFonts w:ascii="Nirmala UI" w:hAnsi="Nirmala UI" w:cs="Nirmala UI"/>
        </w:rPr>
        <w:t>।</w:t>
      </w:r>
    </w:p>
    <w:p w:rsidR="00C5476A" w:rsidRDefault="00C5476A" w:rsidP="00C5476A">
      <w:pPr>
        <w:pStyle w:val="NormalWeb"/>
      </w:pPr>
      <w:r>
        <w:rPr>
          <w:rFonts w:ascii="Nirmala UI" w:hAnsi="Nirmala UI" w:cs="Nirmala UI"/>
        </w:rPr>
        <w:t>৩।</w:t>
      </w:r>
      <w:r>
        <w:t xml:space="preserve"> </w:t>
      </w:r>
      <w:proofErr w:type="spellStart"/>
      <w:r>
        <w:rPr>
          <w:rFonts w:ascii="Nirmala UI" w:hAnsi="Nirmala UI" w:cs="Nirmala UI"/>
        </w:rPr>
        <w:t>এছাড়া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অন্যান্য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সকল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জায়গা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বাস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মিনি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বাস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সিএনজি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অন্যান্য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যানবাহনে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যাতায়াত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যায়</w:t>
      </w:r>
      <w:proofErr w:type="spellEnd"/>
      <w:r>
        <w:rPr>
          <w:rFonts w:ascii="Nirmala UI" w:hAnsi="Nirmala UI" w:cs="Nirmala UI"/>
        </w:rPr>
        <w:t>।</w:t>
      </w:r>
    </w:p>
    <w:p w:rsidR="00C5476A" w:rsidRDefault="00C5476A" w:rsidP="00C5476A">
      <w:pPr>
        <w:spacing w:after="0" w:line="240" w:lineRule="auto"/>
        <w:jc w:val="center"/>
        <w:rPr>
          <w:rFonts w:ascii="SutonnyMJ" w:hAnsi="SutonnyMJ"/>
          <w:sz w:val="26"/>
          <w:szCs w:val="26"/>
        </w:rPr>
      </w:pPr>
    </w:p>
    <w:p w:rsidR="00C5476A" w:rsidRDefault="00C5476A" w:rsidP="00C5476A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</w:pPr>
    </w:p>
    <w:p w:rsidR="00C5476A" w:rsidRDefault="00C5476A" w:rsidP="00C5476A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</w:pPr>
    </w:p>
    <w:p w:rsidR="00C5476A" w:rsidRDefault="00C5476A" w:rsidP="00C5476A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</w:pPr>
    </w:p>
    <w:p w:rsidR="00C5476A" w:rsidRDefault="00C5476A" w:rsidP="00C5476A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</w:pPr>
    </w:p>
    <w:p w:rsidR="00C5476A" w:rsidRDefault="00C5476A" w:rsidP="00C5476A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</w:pPr>
    </w:p>
    <w:p w:rsidR="00C5476A" w:rsidRDefault="00C5476A" w:rsidP="00C5476A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</w:pPr>
    </w:p>
    <w:p w:rsidR="00C5476A" w:rsidRDefault="00C5476A" w:rsidP="00C5476A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</w:pPr>
    </w:p>
    <w:p w:rsidR="00C5476A" w:rsidRDefault="00C5476A" w:rsidP="00C5476A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</w:pPr>
    </w:p>
    <w:p w:rsidR="00C5476A" w:rsidRDefault="00C5476A" w:rsidP="00C5476A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</w:pPr>
    </w:p>
    <w:p w:rsidR="00C5476A" w:rsidRDefault="00C5476A" w:rsidP="00C5476A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</w:pPr>
    </w:p>
    <w:p w:rsidR="00C5476A" w:rsidRDefault="00C5476A" w:rsidP="00C5476A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</w:pPr>
    </w:p>
    <w:p w:rsidR="00C5476A" w:rsidRDefault="00C5476A" w:rsidP="00C5476A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</w:pPr>
    </w:p>
    <w:p w:rsidR="00C5476A" w:rsidRDefault="00C5476A" w:rsidP="00C5476A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</w:pPr>
    </w:p>
    <w:p w:rsidR="00C5476A" w:rsidRDefault="00C5476A" w:rsidP="00C5476A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</w:pPr>
    </w:p>
    <w:p w:rsidR="00C5476A" w:rsidRDefault="00C5476A" w:rsidP="00C5476A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</w:pPr>
    </w:p>
    <w:p w:rsidR="00C5476A" w:rsidRDefault="00C5476A" w:rsidP="00C5476A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</w:pPr>
    </w:p>
    <w:p w:rsidR="00C5476A" w:rsidRDefault="00C5476A" w:rsidP="00C5476A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</w:pPr>
    </w:p>
    <w:p w:rsidR="00C5476A" w:rsidRDefault="00C5476A" w:rsidP="00C5476A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</w:pPr>
    </w:p>
    <w:p w:rsidR="00C5476A" w:rsidRDefault="00C5476A" w:rsidP="00C5476A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</w:pPr>
    </w:p>
    <w:p w:rsidR="00C5476A" w:rsidRDefault="00C5476A" w:rsidP="00C5476A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</w:pPr>
    </w:p>
    <w:p w:rsidR="00C5476A" w:rsidRDefault="00C5476A" w:rsidP="00C5476A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</w:pPr>
    </w:p>
    <w:p w:rsidR="00C5476A" w:rsidRDefault="00C5476A" w:rsidP="00C5476A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</w:pPr>
    </w:p>
    <w:p w:rsidR="00C5476A" w:rsidRDefault="00C5476A" w:rsidP="00C5476A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</w:pPr>
    </w:p>
    <w:p w:rsidR="00C5476A" w:rsidRDefault="00C5476A" w:rsidP="00C5476A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</w:pPr>
    </w:p>
    <w:p w:rsidR="00C5476A" w:rsidRDefault="00C5476A" w:rsidP="00C5476A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</w:pPr>
    </w:p>
    <w:p w:rsidR="00C5476A" w:rsidRDefault="00C5476A" w:rsidP="00C5476A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</w:pPr>
    </w:p>
    <w:p w:rsidR="00C5476A" w:rsidRPr="00D77D44" w:rsidRDefault="00C5476A" w:rsidP="00C54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D44"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  <w:lastRenderedPageBreak/>
        <w:t>এক</w:t>
      </w:r>
      <w:proofErr w:type="spellEnd"/>
      <w:r w:rsidRPr="00D77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77D44"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  <w:t>নজরে</w:t>
      </w:r>
      <w:proofErr w:type="spellEnd"/>
      <w:r w:rsidRPr="00D77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77D44"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  <w:t>বেড়া</w:t>
      </w:r>
      <w:proofErr w:type="spellEnd"/>
      <w:r w:rsidRPr="00D77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77D44"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  <w:t>উপজেলা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75"/>
        <w:gridCol w:w="3675"/>
      </w:tblGrid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আয়তন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২৪৮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৬০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বঃকিঃমিঃ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আয়তন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২৪৮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৬০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বঃকিঃমিঃ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জনসংখ্যা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২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৫৬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৭৯৩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জন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২০১০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এর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শুমারী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অনুযায়ী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)  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২৮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৩৯৭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জন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২৮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৩৯৬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জন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দারিদ্রতার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হার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২২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৯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ঘনত্ব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১০৩৩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জন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প্রতি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বঃকিঃমিঃ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পৌরসভা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০১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টি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প্রথম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শ্রেণী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ইউনিয়ন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০৯টি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মৌজা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১৬১টি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নির্বাচনী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এলাকা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দুটি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পাবনা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২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এর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৫টি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ইউনিয়ন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বাকী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ইউনিয়ন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পৌরসভা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পাবনা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আসনের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সাথে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সম্পৃক্ত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ভোটার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সংখ্যা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ছবিসহ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)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৬৮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১৯২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জন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৮৫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৪২৭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জন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৮২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৭৬জন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সরকারী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হাসপাতাল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১টি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৫০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শয্যার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পোস্ট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অফিস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১৩টি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নদনদী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পদ্মা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যমুনা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ইছামতি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হুরাসাগর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হাট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বাজার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১৭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টি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ইউনিয়ন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ভূমি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অফিস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৭টি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ব্যাংক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১টি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এনজিও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৩০টি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রেস্ট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হাউজ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২টি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ডাকবাংলো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১টি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মন্দির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৪৪টি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মসজিদ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১৫৫টি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পাবলিক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লাইব্রেরী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৪টি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স্বাক্ষরতার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হার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৪১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২০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কারিগরী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কলেজ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 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৫টি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ডিগ্রী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কলেজ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৫টি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কলেজ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২টি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মাধ্যমিক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বিদ্যালয়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২১টি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মোট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মাদ্রাসা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৮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টি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কমিউনিটি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প্রাথমিক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বিদ্যালয়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০৩টি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প্রাথমিক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বিদ্যালয়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১০৮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টি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কিন্ডারগার্টেন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২৫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টি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মুক্তিযুদ্ধের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স্মৃতিচিহৃ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বধ্যভূমি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চরপাড়া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দয়ালনগর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নগরবাড়ী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ঘাট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মোট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খাস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জমির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পরিমাণ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১২৩৫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৯৪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একর</w:t>
            </w:r>
            <w:proofErr w:type="spellEnd"/>
          </w:p>
        </w:tc>
      </w:tr>
      <w:tr w:rsidR="00C5476A" w:rsidRPr="00D77D44" w:rsidTr="004E0FD4">
        <w:trPr>
          <w:trHeight w:val="899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আদর্শ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গ্রাম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৩টি</w:t>
            </w:r>
          </w:p>
          <w:p w:rsidR="00C5476A" w:rsidRPr="00D77D44" w:rsidRDefault="00C5476A" w:rsidP="004E0F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দয়ালনগর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আদর্শ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গ্রাম</w:t>
            </w:r>
            <w:proofErr w:type="spellEnd"/>
          </w:p>
          <w:p w:rsidR="00C5476A" w:rsidRPr="00D77D44" w:rsidRDefault="00C5476A" w:rsidP="004E0F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কল্যাণপুর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আদর্শ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গ্রাম</w:t>
            </w:r>
            <w:proofErr w:type="spellEnd"/>
          </w:p>
          <w:p w:rsidR="00C5476A" w:rsidRPr="00D77D44" w:rsidRDefault="00C5476A" w:rsidP="004E0F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নতুন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মাছখালী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আদর্শ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গ্রাম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উপকারভোগীর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সংখ্যা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৫২৭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জন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বন্দেবস্তযোগ্য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খাসজমি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২০৮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৯৪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একর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বন্দোবস্তকৃত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খাস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জমি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১০২৭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একর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জলমহাল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২০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একরের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নিচে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৭টি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অট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মিল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১০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টি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তেল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মিল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১০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টি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স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মিল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৮২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টি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রাইসমিল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৬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টি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বরফ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কল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৫টি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ইটভাটা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৭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টি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প্রধান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উৎপাদিত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ফসল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ধান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পাট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সড়িষা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সমকলাই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আর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চর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এলাকায়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বাদাম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তৈলবীজ</w:t>
            </w:r>
            <w:proofErr w:type="spellEnd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মোট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রাস্তা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৩৩৪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কিমি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চর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ফসী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জমি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১০০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হেক্টর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ত্রিফসলী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জমি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৬১৬৯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হেক্টর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দোফসলী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জমি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৬৭৭৯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হেক্টর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এক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ফসলী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জমি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৪৪৫৫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হেক্টর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সেচ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এলাকা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১৩৮৬৫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হেক্টর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মোট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চাষযোগ্য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জমি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১৭৫০৩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হেক্টর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গ্রামীন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সড়ক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বিঃ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১০৭টি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গ্রামীন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সড়ক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এ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১৪৭টি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ইউনিয়ন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সড়ক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১৩টি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কাঁচা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রাস্তা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২৪৮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কিমি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সড়ক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০৯টি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পাকা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রাস্তা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৮৬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কিমি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জলমহাল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২০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একরের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উর্দ্ধে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৫টি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মোট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কৃষক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৩৬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৫০০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মোট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শস্য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উৎপাদন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এলাকা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৩৬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৯২০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কিমি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মোট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শস্য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এলাকা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১৭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২৭০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হেক্টর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তাঁত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শিল্প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আনুমানিক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 </w:t>
            </w: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৫০০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টি</w:t>
            </w:r>
            <w:proofErr w:type="spellEnd"/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পোল্ট্রি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খামার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৭২টি</w:t>
            </w:r>
          </w:p>
        </w:tc>
      </w:tr>
      <w:tr w:rsidR="00C5476A" w:rsidRPr="00D77D44" w:rsidTr="004E0FD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রেজিস্টার্ড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গাভীর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খামার</w:t>
            </w:r>
            <w:proofErr w:type="spellEnd"/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76A" w:rsidRPr="00D77D44" w:rsidRDefault="00C5476A" w:rsidP="004E0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৭৮৭</w:t>
            </w:r>
            <w:r w:rsidRPr="00D7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44">
              <w:rPr>
                <w:rFonts w:ascii="Nirmala UI" w:eastAsia="Times New Roman" w:hAnsi="Nirmala UI" w:cs="Nirmala UI"/>
                <w:sz w:val="24"/>
                <w:szCs w:val="24"/>
              </w:rPr>
              <w:t>টি</w:t>
            </w:r>
            <w:proofErr w:type="spellEnd"/>
          </w:p>
        </w:tc>
      </w:tr>
    </w:tbl>
    <w:p w:rsidR="00C5476A" w:rsidRDefault="00C5476A" w:rsidP="00C5476A">
      <w:pPr>
        <w:tabs>
          <w:tab w:val="left" w:pos="2984"/>
        </w:tabs>
        <w:rPr>
          <w:rFonts w:ascii="SutonnyMJ" w:hAnsi="SutonnyMJ"/>
          <w:sz w:val="36"/>
          <w:szCs w:val="36"/>
        </w:rPr>
      </w:pPr>
    </w:p>
    <w:p w:rsidR="00C5476A" w:rsidRDefault="00C5476A" w:rsidP="00C5476A">
      <w:pPr>
        <w:tabs>
          <w:tab w:val="left" w:pos="2984"/>
        </w:tabs>
        <w:rPr>
          <w:rFonts w:ascii="SutonnyMJ" w:hAnsi="SutonnyMJ"/>
          <w:sz w:val="36"/>
          <w:szCs w:val="36"/>
        </w:rPr>
      </w:pPr>
    </w:p>
    <w:p w:rsidR="00C5476A" w:rsidRDefault="00C5476A" w:rsidP="00C5476A">
      <w:pPr>
        <w:tabs>
          <w:tab w:val="left" w:pos="2984"/>
        </w:tabs>
        <w:rPr>
          <w:rFonts w:ascii="SutonnyMJ" w:hAnsi="SutonnyMJ"/>
          <w:sz w:val="36"/>
          <w:szCs w:val="36"/>
        </w:rPr>
      </w:pPr>
    </w:p>
    <w:p w:rsidR="00C5476A" w:rsidRDefault="00C5476A" w:rsidP="00C5476A">
      <w:pPr>
        <w:tabs>
          <w:tab w:val="left" w:pos="2984"/>
        </w:tabs>
        <w:rPr>
          <w:rFonts w:ascii="SutonnyMJ" w:hAnsi="SutonnyMJ"/>
          <w:sz w:val="36"/>
          <w:szCs w:val="36"/>
        </w:rPr>
      </w:pPr>
    </w:p>
    <w:p w:rsidR="00C5476A" w:rsidRDefault="00C5476A" w:rsidP="00C5476A">
      <w:pPr>
        <w:tabs>
          <w:tab w:val="left" w:pos="2984"/>
        </w:tabs>
        <w:rPr>
          <w:rFonts w:ascii="SutonnyMJ" w:hAnsi="SutonnyMJ"/>
          <w:sz w:val="36"/>
          <w:szCs w:val="36"/>
        </w:rPr>
      </w:pPr>
    </w:p>
    <w:p w:rsidR="00C5476A" w:rsidRDefault="00C5476A" w:rsidP="00C5476A">
      <w:pPr>
        <w:pStyle w:val="Heading3"/>
        <w:rPr>
          <w:rFonts w:ascii="Nirmala UI" w:hAnsi="Nirmala UI" w:cs="Nirmala UI"/>
        </w:rPr>
      </w:pPr>
    </w:p>
    <w:p w:rsidR="00C5476A" w:rsidRDefault="00C5476A" w:rsidP="00C5476A">
      <w:pPr>
        <w:pStyle w:val="Heading3"/>
        <w:rPr>
          <w:rFonts w:ascii="Nirmala UI" w:hAnsi="Nirmala UI" w:cs="Nirmala UI"/>
        </w:rPr>
      </w:pPr>
    </w:p>
    <w:p w:rsidR="00C5476A" w:rsidRDefault="00C5476A" w:rsidP="00C5476A">
      <w:pPr>
        <w:pStyle w:val="Heading3"/>
        <w:rPr>
          <w:rFonts w:ascii="Nirmala UI" w:hAnsi="Nirmala UI" w:cs="Nirmala UI"/>
        </w:rPr>
      </w:pPr>
    </w:p>
    <w:p w:rsidR="00C5476A" w:rsidRDefault="00C5476A" w:rsidP="00C5476A">
      <w:pPr>
        <w:pStyle w:val="Heading3"/>
        <w:rPr>
          <w:rFonts w:ascii="Nirmala UI" w:hAnsi="Nirmala UI" w:cs="Nirmala UI"/>
        </w:rPr>
      </w:pPr>
    </w:p>
    <w:p w:rsidR="00C5476A" w:rsidRDefault="00C5476A" w:rsidP="00C5476A">
      <w:pPr>
        <w:pStyle w:val="Heading3"/>
        <w:rPr>
          <w:rFonts w:ascii="Nirmala UI" w:hAnsi="Nirmala UI" w:cs="Nirmala UI"/>
        </w:rPr>
      </w:pPr>
    </w:p>
    <w:p w:rsidR="00C5476A" w:rsidRDefault="00C5476A" w:rsidP="00C5476A">
      <w:pPr>
        <w:pStyle w:val="Heading3"/>
        <w:rPr>
          <w:rFonts w:ascii="Nirmala UI" w:hAnsi="Nirmala UI" w:cs="Nirmala UI"/>
        </w:rPr>
      </w:pPr>
    </w:p>
    <w:p w:rsidR="00C5476A" w:rsidRDefault="00C5476A" w:rsidP="00C5476A">
      <w:pPr>
        <w:pStyle w:val="Heading3"/>
        <w:rPr>
          <w:rFonts w:ascii="Nirmala UI" w:hAnsi="Nirmala UI" w:cs="Nirmala UI"/>
        </w:rPr>
      </w:pPr>
    </w:p>
    <w:p w:rsidR="00C5476A" w:rsidRDefault="00C5476A" w:rsidP="00C5476A">
      <w:pPr>
        <w:pStyle w:val="Heading3"/>
        <w:rPr>
          <w:rFonts w:ascii="Nirmala UI" w:hAnsi="Nirmala UI" w:cs="Nirmala UI"/>
        </w:rPr>
      </w:pPr>
    </w:p>
    <w:p w:rsidR="00C5476A" w:rsidRDefault="00C5476A" w:rsidP="00C5476A">
      <w:pPr>
        <w:pStyle w:val="Heading3"/>
        <w:rPr>
          <w:rFonts w:ascii="Nirmala UI" w:hAnsi="Nirmala UI" w:cs="Nirmala UI"/>
        </w:rPr>
      </w:pPr>
    </w:p>
    <w:p w:rsidR="00C5476A" w:rsidRDefault="00C5476A" w:rsidP="00C5476A">
      <w:pPr>
        <w:pStyle w:val="Heading3"/>
        <w:rPr>
          <w:rFonts w:ascii="Nirmala UI" w:hAnsi="Nirmala UI" w:cs="Nirmala UI"/>
        </w:rPr>
      </w:pPr>
    </w:p>
    <w:p w:rsidR="00C5476A" w:rsidRDefault="00C5476A" w:rsidP="00C5476A">
      <w:pPr>
        <w:pStyle w:val="Heading3"/>
        <w:rPr>
          <w:rFonts w:ascii="Nirmala UI" w:hAnsi="Nirmala UI" w:cs="Nirmala UI"/>
        </w:rPr>
      </w:pPr>
    </w:p>
    <w:p w:rsidR="00C5476A" w:rsidRDefault="00C5476A" w:rsidP="00C5476A">
      <w:pPr>
        <w:pStyle w:val="Heading3"/>
        <w:rPr>
          <w:rFonts w:ascii="Nirmala UI" w:hAnsi="Nirmala UI" w:cs="Nirmala UI"/>
        </w:rPr>
      </w:pPr>
    </w:p>
    <w:p w:rsidR="00C5476A" w:rsidRDefault="00C5476A" w:rsidP="00C5476A">
      <w:pPr>
        <w:pStyle w:val="Heading3"/>
      </w:pPr>
      <w:proofErr w:type="spellStart"/>
      <w:r>
        <w:rPr>
          <w:rFonts w:ascii="Nirmala UI" w:hAnsi="Nirmala UI" w:cs="Nirmala UI"/>
        </w:rPr>
        <w:lastRenderedPageBreak/>
        <w:t>বেড়ার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ইতিহাস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ঐতিহ্য</w:t>
      </w:r>
      <w:proofErr w:type="spellEnd"/>
    </w:p>
    <w:p w:rsidR="00C5476A" w:rsidRDefault="00C5476A" w:rsidP="00C5476A">
      <w:pPr>
        <w:pStyle w:val="NormalWeb"/>
      </w:pPr>
      <w:r>
        <w:t xml:space="preserve">               </w:t>
      </w:r>
      <w:proofErr w:type="spellStart"/>
      <w:r>
        <w:rPr>
          <w:rFonts w:ascii="Nirmala UI" w:hAnsi="Nirmala UI" w:cs="Nirmala UI"/>
        </w:rPr>
        <w:t>ইছামতি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হুরাসাগর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যমুনার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সঙ্গমস্থল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তীরবর্তী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বেড়া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বন্দরটি</w:t>
      </w:r>
      <w:proofErr w:type="spellEnd"/>
      <w:proofErr w:type="gramStart"/>
      <w:r>
        <w:t xml:space="preserve">  </w:t>
      </w:r>
      <w:proofErr w:type="spellStart"/>
      <w:r>
        <w:rPr>
          <w:rFonts w:ascii="Nirmala UI" w:hAnsi="Nirmala UI" w:cs="Nirmala UI"/>
        </w:rPr>
        <w:t>ব</w:t>
      </w:r>
      <w:proofErr w:type="gramEnd"/>
      <w:r>
        <w:rPr>
          <w:rFonts w:ascii="Nirmala UI" w:hAnsi="Nirmala UI" w:cs="Nirmala UI"/>
        </w:rPr>
        <w:t>াংলার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সুলতানী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প্রতিষ্ঠিত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জনশ্রুতি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রয়েছে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আরো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জনশ্রুতি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রয়েছে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বেড়ার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পূর্বনাম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শম্ভুপুর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খ্রীস্ট</w:t>
      </w:r>
      <w:proofErr w:type="spellEnd"/>
      <w:r>
        <w:t xml:space="preserve">  </w:t>
      </w:r>
      <w:proofErr w:type="spellStart"/>
      <w:r>
        <w:rPr>
          <w:rFonts w:ascii="Nirmala UI" w:hAnsi="Nirmala UI" w:cs="Nirmala UI"/>
        </w:rPr>
        <w:t>জন্মের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পূর্বহতে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উত্তরবঙ্গের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নদ</w:t>
      </w:r>
      <w:r>
        <w:t>-</w:t>
      </w:r>
      <w:r>
        <w:rPr>
          <w:rFonts w:ascii="Nirmala UI" w:hAnsi="Nirmala UI" w:cs="Nirmala UI"/>
        </w:rPr>
        <w:t>নদীর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সঙ্গমস্থল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হিসেবে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শম্ভুপুর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ব্যাপক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পরিচিত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ছিল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শম্ভুপুরে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উঠেছিল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জনবসতি</w:t>
      </w:r>
      <w:proofErr w:type="spellEnd"/>
      <w:r>
        <w:rPr>
          <w:rFonts w:ascii="Nirmala UI" w:hAnsi="Nirmala UI" w:cs="Nirmala UI"/>
        </w:rPr>
        <w:t>।</w:t>
      </w:r>
    </w:p>
    <w:p w:rsidR="00C5476A" w:rsidRDefault="00C5476A" w:rsidP="00C5476A">
      <w:pPr>
        <w:pStyle w:val="NormalWeb"/>
      </w:pPr>
      <w:proofErr w:type="spellStart"/>
      <w:r>
        <w:rPr>
          <w:rFonts w:ascii="Nirmala UI" w:hAnsi="Nirmala UI" w:cs="Nirmala UI"/>
        </w:rPr>
        <w:t>নৌপথে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জলদস্যুদের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আক্রমণ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প্রমত্তা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নদীর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উত্তাল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স্রোত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পেরিয়ে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বেড়ার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নিকটবর্তী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নিজেদের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নিরাপদ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ভাবতো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একারণে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বেড়া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নিরাপদ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পোতাশ্রয়ের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উদাহরণ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দাঁড়ায়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ফারসী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ভাষায়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rPr>
          <w:rFonts w:ascii="Nirmala UI" w:hAnsi="Nirmala UI" w:cs="Nirmala UI"/>
        </w:rPr>
        <w:t>ক</w:t>
      </w:r>
      <w:proofErr w:type="gramEnd"/>
      <w:r>
        <w:rPr>
          <w:rFonts w:ascii="Nirmala UI" w:hAnsi="Nirmala UI" w:cs="Nirmala UI"/>
        </w:rPr>
        <w:t>ারো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আরবী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ভাষায়</w:t>
      </w:r>
      <w:proofErr w:type="spellEnd"/>
      <w:r>
        <w:t>) ‘‘</w:t>
      </w:r>
      <w:proofErr w:type="spellStart"/>
      <w:r>
        <w:rPr>
          <w:rFonts w:ascii="Nirmala UI" w:hAnsi="Nirmala UI" w:cs="Nirmala UI"/>
        </w:rPr>
        <w:t>বেডুহা</w:t>
      </w:r>
      <w:proofErr w:type="spellEnd"/>
      <w:r>
        <w:t xml:space="preserve">’’ </w:t>
      </w:r>
      <w:proofErr w:type="spellStart"/>
      <w:r>
        <w:rPr>
          <w:rFonts w:ascii="Nirmala UI" w:hAnsi="Nirmala UI" w:cs="Nirmala UI"/>
        </w:rPr>
        <w:t>শব্দের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অপভ্রংশ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হচ্ছে</w:t>
      </w:r>
      <w:proofErr w:type="spellEnd"/>
      <w:r>
        <w:t xml:space="preserve"> ‘</w:t>
      </w:r>
      <w:proofErr w:type="spellStart"/>
      <w:r>
        <w:rPr>
          <w:rFonts w:ascii="Nirmala UI" w:hAnsi="Nirmala UI" w:cs="Nirmala UI"/>
        </w:rPr>
        <w:t>বড়া</w:t>
      </w:r>
      <w:proofErr w:type="spellEnd"/>
      <w:r>
        <w:t>’</w:t>
      </w:r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যতদূর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যায়</w:t>
      </w:r>
      <w:proofErr w:type="spellEnd"/>
      <w:r>
        <w:t xml:space="preserve"> </w:t>
      </w:r>
      <w:r>
        <w:rPr>
          <w:rFonts w:ascii="Nirmala UI" w:hAnsi="Nirmala UI" w:cs="Nirmala UI"/>
        </w:rPr>
        <w:t>৮০০</w:t>
      </w:r>
      <w:r>
        <w:t xml:space="preserve"> </w:t>
      </w:r>
      <w:proofErr w:type="spellStart"/>
      <w:r>
        <w:rPr>
          <w:rFonts w:ascii="Nirmala UI" w:hAnsi="Nirmala UI" w:cs="Nirmala UI"/>
        </w:rPr>
        <w:t>খ্রিস্টাব্দের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গোড়ার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বণিকেরা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বেড়া</w:t>
      </w:r>
      <w:r>
        <w:t>’</w:t>
      </w:r>
      <w:r>
        <w:rPr>
          <w:rFonts w:ascii="Nirmala UI" w:hAnsi="Nirmala UI" w:cs="Nirmala UI"/>
        </w:rPr>
        <w:t>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অন্যতম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প্রধান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বাণিজ্যকেন্দ্র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তোলে</w:t>
      </w:r>
      <w:proofErr w:type="spellEnd"/>
      <w:r>
        <w:rPr>
          <w:rFonts w:ascii="Nirmala UI" w:hAnsi="Nirmala UI" w:cs="Nirmala UI"/>
        </w:rPr>
        <w:t>।</w:t>
      </w:r>
    </w:p>
    <w:p w:rsidR="00C5476A" w:rsidRDefault="00C5476A" w:rsidP="00C5476A">
      <w:pPr>
        <w:pStyle w:val="NormalWeb"/>
      </w:pPr>
      <w:r>
        <w:t xml:space="preserve">               </w:t>
      </w:r>
      <w:proofErr w:type="spellStart"/>
      <w:r>
        <w:rPr>
          <w:rFonts w:ascii="Nirmala UI" w:hAnsi="Nirmala UI" w:cs="Nirmala UI"/>
        </w:rPr>
        <w:t>আবার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সুলতানী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শাসনামলে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আরবদেশে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ভয়ঙ্কর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দুর্ভিক্ষ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সেই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দুর্ভিক্ষের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দেশের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বিভিন্ন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অঞ্চল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খাদ্যশস্য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সংগ্রহ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বংশোদ্ভুত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সুলতানি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গিয়াস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উদ্দিন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আযম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শাহ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বেড়া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বন্দরের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মাধ্যমে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আরবদেশে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পাঠিয়েছিলেন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ইস্ট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ইন্ডিয়া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কোম্পানী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শাসনামলে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জলদস্যু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নিয়ন্ত্রণে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যমুনার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পূর্বউপকুলে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প্রশাসনিক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থানা</w:t>
      </w:r>
      <w:proofErr w:type="spellEnd"/>
      <w:r>
        <w:t xml:space="preserve"> ‘</w:t>
      </w:r>
      <w:proofErr w:type="spellStart"/>
      <w:r>
        <w:rPr>
          <w:rFonts w:ascii="Nirmala UI" w:hAnsi="Nirmala UI" w:cs="Nirmala UI"/>
        </w:rPr>
        <w:t>মথূরা</w:t>
      </w:r>
      <w:proofErr w:type="spellEnd"/>
      <w:r>
        <w:t xml:space="preserve">’ </w:t>
      </w:r>
      <w:proofErr w:type="spellStart"/>
      <w:r>
        <w:rPr>
          <w:rFonts w:ascii="Nirmala UI" w:hAnsi="Nirmala UI" w:cs="Nirmala UI"/>
        </w:rPr>
        <w:t>স্থাপন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মথুরা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যমুনার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করালগ্রাসে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নদীগর্ভে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বিলীন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গেলে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যমুনার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পশ্চিম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উপকুলে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বেড়া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নামক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স্থানে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থানাটি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পুনঃস্থাপিত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rPr>
          <w:rFonts w:ascii="Nirmala UI" w:hAnsi="Nirmala UI" w:cs="Nirmala UI"/>
        </w:rPr>
        <w:t>।</w:t>
      </w:r>
    </w:p>
    <w:p w:rsidR="00C5476A" w:rsidRDefault="00C5476A" w:rsidP="00C5476A">
      <w:pPr>
        <w:pStyle w:val="NormalWeb"/>
      </w:pPr>
      <w:r>
        <w:t> </w:t>
      </w:r>
      <w:proofErr w:type="spellStart"/>
      <w:r>
        <w:rPr>
          <w:rFonts w:ascii="Nirmala UI" w:hAnsi="Nirmala UI" w:cs="Nirmala UI"/>
        </w:rPr>
        <w:t>দেশ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বিভাগের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</w:t>
      </w:r>
      <w:proofErr w:type="spellEnd"/>
      <w:r>
        <w:t xml:space="preserve"> </w:t>
      </w:r>
      <w:r>
        <w:rPr>
          <w:rFonts w:ascii="Nirmala UI" w:hAnsi="Nirmala UI" w:cs="Nirmala UI"/>
        </w:rPr>
        <w:t>১৯৬০</w:t>
      </w:r>
      <w:r>
        <w:t xml:space="preserve"> </w:t>
      </w:r>
      <w:proofErr w:type="spellStart"/>
      <w:r>
        <w:rPr>
          <w:rFonts w:ascii="Nirmala UI" w:hAnsi="Nirmala UI" w:cs="Nirmala UI"/>
        </w:rPr>
        <w:t>সালে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বেড়া</w:t>
      </w:r>
      <w:r>
        <w:t>’</w:t>
      </w:r>
      <w:r>
        <w:rPr>
          <w:rFonts w:ascii="Nirmala UI" w:hAnsi="Nirmala UI" w:cs="Nirmala UI"/>
        </w:rPr>
        <w:t>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উন্নয়ন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সার্কেল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হিসেবে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পরিধি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আনেক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যায়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r>
        <w:rPr>
          <w:rFonts w:ascii="Nirmala UI" w:hAnsi="Nirmala UI" w:cs="Nirmala UI"/>
        </w:rPr>
        <w:t>১৯৮৩</w:t>
      </w:r>
      <w:r>
        <w:t xml:space="preserve"> </w:t>
      </w:r>
      <w:proofErr w:type="spellStart"/>
      <w:r>
        <w:rPr>
          <w:rFonts w:ascii="Nirmala UI" w:hAnsi="Nirmala UI" w:cs="Nirmala UI"/>
        </w:rPr>
        <w:t>সালের</w:t>
      </w:r>
      <w:proofErr w:type="spellEnd"/>
      <w:r>
        <w:t xml:space="preserve"> </w:t>
      </w:r>
      <w:r>
        <w:rPr>
          <w:rFonts w:ascii="Nirmala UI" w:hAnsi="Nirmala UI" w:cs="Nirmala UI"/>
        </w:rPr>
        <w:t>১৫</w:t>
      </w:r>
      <w:r>
        <w:t xml:space="preserve"> </w:t>
      </w:r>
      <w:proofErr w:type="spellStart"/>
      <w:r>
        <w:rPr>
          <w:rFonts w:ascii="Nirmala UI" w:hAnsi="Nirmala UI" w:cs="Nirmala UI"/>
        </w:rPr>
        <w:t>এপ্রিল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বেড়া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থানাকে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উপজেলায়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উন্নীত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rPr>
          <w:rFonts w:ascii="Nirmala UI" w:hAnsi="Nirmala UI" w:cs="Nirmala UI"/>
        </w:rPr>
        <w:t>।</w:t>
      </w:r>
    </w:p>
    <w:p w:rsidR="00C5476A" w:rsidRDefault="00C5476A" w:rsidP="00C5476A">
      <w:pPr>
        <w:tabs>
          <w:tab w:val="left" w:pos="2984"/>
        </w:tabs>
        <w:rPr>
          <w:rFonts w:ascii="SutonnyMJ" w:hAnsi="SutonnyMJ"/>
          <w:sz w:val="36"/>
          <w:szCs w:val="36"/>
        </w:rPr>
      </w:pPr>
    </w:p>
    <w:p w:rsidR="00C5476A" w:rsidRDefault="00C5476A" w:rsidP="00C5476A">
      <w:pPr>
        <w:tabs>
          <w:tab w:val="left" w:pos="2984"/>
        </w:tabs>
        <w:rPr>
          <w:rFonts w:ascii="SutonnyMJ" w:hAnsi="SutonnyMJ"/>
          <w:sz w:val="36"/>
          <w:szCs w:val="36"/>
        </w:rPr>
      </w:pPr>
    </w:p>
    <w:p w:rsidR="00C5476A" w:rsidRDefault="00C5476A" w:rsidP="00C5476A">
      <w:pPr>
        <w:tabs>
          <w:tab w:val="left" w:pos="2984"/>
        </w:tabs>
        <w:rPr>
          <w:rFonts w:ascii="SutonnyMJ" w:hAnsi="SutonnyMJ"/>
          <w:sz w:val="36"/>
          <w:szCs w:val="36"/>
        </w:rPr>
      </w:pPr>
    </w:p>
    <w:p w:rsidR="00C5476A" w:rsidRDefault="00C5476A" w:rsidP="00C5476A">
      <w:pPr>
        <w:tabs>
          <w:tab w:val="left" w:pos="2984"/>
        </w:tabs>
        <w:rPr>
          <w:rFonts w:ascii="SutonnyMJ" w:hAnsi="SutonnyMJ"/>
          <w:sz w:val="36"/>
          <w:szCs w:val="36"/>
        </w:rPr>
      </w:pPr>
    </w:p>
    <w:p w:rsidR="00C5476A" w:rsidRDefault="00C5476A" w:rsidP="00C5476A">
      <w:pPr>
        <w:tabs>
          <w:tab w:val="left" w:pos="2984"/>
        </w:tabs>
        <w:rPr>
          <w:rFonts w:ascii="SutonnyMJ" w:hAnsi="SutonnyMJ"/>
          <w:sz w:val="36"/>
          <w:szCs w:val="36"/>
        </w:rPr>
      </w:pPr>
    </w:p>
    <w:p w:rsidR="00C5476A" w:rsidRPr="000A52DA" w:rsidRDefault="00C5476A" w:rsidP="00C5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811270" cy="6496050"/>
            <wp:effectExtent l="19050" t="0" r="0" b="0"/>
            <wp:docPr id="1" name="Picture 1" descr="BeraUpazil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aUpazil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76A" w:rsidRDefault="00C5476A" w:rsidP="00C5476A">
      <w:pPr>
        <w:rPr>
          <w:rFonts w:ascii="SutonnyMJ" w:hAnsi="SutonnyMJ"/>
          <w:sz w:val="36"/>
          <w:szCs w:val="36"/>
        </w:rPr>
      </w:pPr>
    </w:p>
    <w:p w:rsidR="00C5476A" w:rsidRDefault="00C5476A" w:rsidP="00C5476A">
      <w:pPr>
        <w:spacing w:after="0" w:line="240" w:lineRule="auto"/>
        <w:jc w:val="center"/>
        <w:rPr>
          <w:rFonts w:ascii="SutonnyMJ" w:hAnsi="SutonnyMJ"/>
          <w:sz w:val="26"/>
          <w:szCs w:val="26"/>
        </w:rPr>
      </w:pPr>
    </w:p>
    <w:p w:rsidR="00C5476A" w:rsidRPr="000A52DA" w:rsidRDefault="00C5476A" w:rsidP="00C5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811270" cy="6496050"/>
            <wp:effectExtent l="19050" t="0" r="0" b="0"/>
            <wp:docPr id="2" name="Picture 1" descr="BeraUpazil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aUpazil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sectPr w:rsidR="00C57CAF" w:rsidSect="009A15D8">
      <w:footerReference w:type="default" r:id="rId9"/>
      <w:pgSz w:w="12240" w:h="20880" w:code="5"/>
      <w:pgMar w:top="720" w:right="720" w:bottom="432" w:left="144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7E0" w:rsidRDefault="00FB17E0" w:rsidP="004D630E">
      <w:pPr>
        <w:spacing w:after="0" w:line="240" w:lineRule="auto"/>
      </w:pPr>
      <w:r>
        <w:separator/>
      </w:r>
    </w:p>
  </w:endnote>
  <w:endnote w:type="continuationSeparator" w:id="1">
    <w:p w:rsidR="00FB17E0" w:rsidRDefault="00FB17E0" w:rsidP="004D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9A" w:rsidRPr="009A15D8" w:rsidRDefault="00041910">
    <w:pPr>
      <w:pStyle w:val="Footer"/>
      <w:rPr>
        <w:sz w:val="10"/>
      </w:rPr>
    </w:pPr>
    <w:r w:rsidRPr="009A15D8">
      <w:rPr>
        <w:sz w:val="10"/>
      </w:rPr>
      <w:t>D/</w:t>
    </w:r>
    <w:proofErr w:type="spellStart"/>
    <w:r w:rsidRPr="009A15D8">
      <w:rPr>
        <w:sz w:val="10"/>
      </w:rPr>
      <w:t>mosarof</w:t>
    </w:r>
    <w:proofErr w:type="spellEnd"/>
    <w:r w:rsidRPr="009A15D8">
      <w:rPr>
        <w:sz w:val="10"/>
      </w:rPr>
      <w:t>/</w:t>
    </w:r>
    <w:proofErr w:type="spellStart"/>
    <w:r w:rsidRPr="009A15D8">
      <w:rPr>
        <w:sz w:val="10"/>
      </w:rPr>
      <w:t>khorocher</w:t>
    </w:r>
    <w:proofErr w:type="spellEnd"/>
    <w:r w:rsidRPr="009A15D8">
      <w:rPr>
        <w:sz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7E0" w:rsidRDefault="00FB17E0" w:rsidP="004D630E">
      <w:pPr>
        <w:spacing w:after="0" w:line="240" w:lineRule="auto"/>
      </w:pPr>
      <w:r>
        <w:separator/>
      </w:r>
    </w:p>
  </w:footnote>
  <w:footnote w:type="continuationSeparator" w:id="1">
    <w:p w:rsidR="00FB17E0" w:rsidRDefault="00FB17E0" w:rsidP="004D6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7C26"/>
    <w:multiLevelType w:val="multilevel"/>
    <w:tmpl w:val="4D1E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881"/>
    <w:rsid w:val="00041910"/>
    <w:rsid w:val="00063514"/>
    <w:rsid w:val="0010761A"/>
    <w:rsid w:val="001353A2"/>
    <w:rsid w:val="00136FE5"/>
    <w:rsid w:val="001370A3"/>
    <w:rsid w:val="0016197E"/>
    <w:rsid w:val="00167C06"/>
    <w:rsid w:val="00192BE0"/>
    <w:rsid w:val="001C53E8"/>
    <w:rsid w:val="0021693B"/>
    <w:rsid w:val="00230131"/>
    <w:rsid w:val="00232DF0"/>
    <w:rsid w:val="002C1681"/>
    <w:rsid w:val="002F0855"/>
    <w:rsid w:val="003106BB"/>
    <w:rsid w:val="0032219E"/>
    <w:rsid w:val="003F3681"/>
    <w:rsid w:val="004575BA"/>
    <w:rsid w:val="0046122B"/>
    <w:rsid w:val="00474FC9"/>
    <w:rsid w:val="004D630E"/>
    <w:rsid w:val="00507156"/>
    <w:rsid w:val="005236DC"/>
    <w:rsid w:val="00555BE6"/>
    <w:rsid w:val="0067615B"/>
    <w:rsid w:val="006D50AA"/>
    <w:rsid w:val="00777DF9"/>
    <w:rsid w:val="007C6E42"/>
    <w:rsid w:val="007D6681"/>
    <w:rsid w:val="00804EF3"/>
    <w:rsid w:val="00806154"/>
    <w:rsid w:val="00832EBC"/>
    <w:rsid w:val="00887881"/>
    <w:rsid w:val="0090226D"/>
    <w:rsid w:val="009706F9"/>
    <w:rsid w:val="009A4273"/>
    <w:rsid w:val="00A243E9"/>
    <w:rsid w:val="00A60E5A"/>
    <w:rsid w:val="00A93CB3"/>
    <w:rsid w:val="00A95A41"/>
    <w:rsid w:val="00B01D47"/>
    <w:rsid w:val="00B36414"/>
    <w:rsid w:val="00B469C6"/>
    <w:rsid w:val="00C52748"/>
    <w:rsid w:val="00C5476A"/>
    <w:rsid w:val="00C57CAF"/>
    <w:rsid w:val="00C83602"/>
    <w:rsid w:val="00CC65FF"/>
    <w:rsid w:val="00D4263C"/>
    <w:rsid w:val="00D75D4B"/>
    <w:rsid w:val="00DE6339"/>
    <w:rsid w:val="00EF4F32"/>
    <w:rsid w:val="00F02ED8"/>
    <w:rsid w:val="00F1296B"/>
    <w:rsid w:val="00F90234"/>
    <w:rsid w:val="00F948A5"/>
    <w:rsid w:val="00FB17E0"/>
    <w:rsid w:val="00FB68EC"/>
    <w:rsid w:val="00FD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0E"/>
  </w:style>
  <w:style w:type="paragraph" w:styleId="Heading3">
    <w:name w:val="heading 3"/>
    <w:basedOn w:val="Normal"/>
    <w:link w:val="Heading3Char"/>
    <w:uiPriority w:val="9"/>
    <w:qFormat/>
    <w:rsid w:val="00C54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8788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8788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6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65F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547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n.banglapedia.org/index.php/%E0%A6%9A%E0%A6%BF%E0%A6%A4%E0%A7%8D%E0%A6%B0:BeraUpazil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78</cp:revision>
  <cp:lastPrinted>2020-11-24T08:57:00Z</cp:lastPrinted>
  <dcterms:created xsi:type="dcterms:W3CDTF">2017-03-30T06:40:00Z</dcterms:created>
  <dcterms:modified xsi:type="dcterms:W3CDTF">2021-03-25T06:59:00Z</dcterms:modified>
</cp:coreProperties>
</file>