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2D" w:rsidRDefault="002D172D" w:rsidP="002D172D">
      <w:pPr>
        <w:pStyle w:val="NormalWeb"/>
        <w:shd w:val="clear" w:color="auto" w:fill="FFFFFF"/>
        <w:spacing w:before="300" w:beforeAutospacing="0" w:after="300" w:afterAutospacing="0"/>
        <w:rPr>
          <w:rFonts w:ascii="Vrinda" w:hAnsi="Vrinda"/>
          <w:color w:val="444444"/>
          <w:sz w:val="27"/>
          <w:szCs w:val="27"/>
        </w:rPr>
      </w:pPr>
      <w:r>
        <w:rPr>
          <w:rFonts w:ascii="Nirmala UI" w:hAnsi="Nirmala UI" w:cs="Nirmala UI"/>
          <w:color w:val="444444"/>
          <w:sz w:val="27"/>
          <w:szCs w:val="27"/>
        </w:rPr>
        <w:t>জাতির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পিতা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বঙ্গবন্ধু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শেখ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মুজিবুর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রহমানের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জন্মশত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বার্ষিকীতে</w:t>
      </w:r>
      <w:r>
        <w:rPr>
          <w:rFonts w:ascii="Vrinda" w:hAnsi="Vrinda"/>
          <w:color w:val="444444"/>
          <w:sz w:val="27"/>
          <w:szCs w:val="27"/>
        </w:rPr>
        <w:t xml:space="preserve">, </w:t>
      </w:r>
      <w:r>
        <w:rPr>
          <w:rFonts w:ascii="Nirmala UI" w:hAnsi="Nirmala UI" w:cs="Nirmala UI"/>
          <w:color w:val="444444"/>
          <w:sz w:val="27"/>
          <w:szCs w:val="27"/>
        </w:rPr>
        <w:t>লাগাই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গাছ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বাড়াই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বন</w:t>
      </w:r>
      <w:r>
        <w:rPr>
          <w:rFonts w:ascii="Vrinda" w:hAnsi="Vrinda"/>
          <w:color w:val="444444"/>
          <w:sz w:val="27"/>
          <w:szCs w:val="27"/>
        </w:rPr>
        <w:t xml:space="preserve">’, </w:t>
      </w:r>
      <w:r>
        <w:rPr>
          <w:rFonts w:ascii="Nirmala UI" w:hAnsi="Nirmala UI" w:cs="Nirmala UI"/>
          <w:color w:val="444444"/>
          <w:sz w:val="27"/>
          <w:szCs w:val="27"/>
        </w:rPr>
        <w:t>প্রতিপাদ্য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সামনে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রেখে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পরিবেশ</w:t>
      </w:r>
      <w:r>
        <w:rPr>
          <w:rFonts w:ascii="Vrinda" w:hAnsi="Vrinda"/>
          <w:color w:val="444444"/>
          <w:sz w:val="27"/>
          <w:szCs w:val="27"/>
        </w:rPr>
        <w:t xml:space="preserve">, </w:t>
      </w:r>
      <w:r>
        <w:rPr>
          <w:rFonts w:ascii="Nirmala UI" w:hAnsi="Nirmala UI" w:cs="Nirmala UI"/>
          <w:color w:val="444444"/>
          <w:sz w:val="27"/>
          <w:szCs w:val="27"/>
        </w:rPr>
        <w:t>বন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জলবায়ু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পরিবর্তন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মন্ত্রণালয়ের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সারাদেশে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১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কোটি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বৃক্ষের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চারা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রোপণ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কর্মসূচির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অংশ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হিসেবে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রাজশাহীর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জেলার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বাঘা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উপজেলায়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বনজ</w:t>
      </w:r>
      <w:r>
        <w:rPr>
          <w:rFonts w:ascii="Vrinda" w:hAnsi="Vrinda"/>
          <w:color w:val="444444"/>
          <w:sz w:val="27"/>
          <w:szCs w:val="27"/>
        </w:rPr>
        <w:t xml:space="preserve">, </w:t>
      </w:r>
      <w:r>
        <w:rPr>
          <w:rFonts w:ascii="Nirmala UI" w:hAnsi="Nirmala UI" w:cs="Nirmala UI"/>
          <w:color w:val="444444"/>
          <w:sz w:val="27"/>
          <w:szCs w:val="27"/>
        </w:rPr>
        <w:t>ঔষধি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ফলদ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বৃক্ষের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চারা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রোপণ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করা</w:t>
      </w:r>
      <w:r>
        <w:rPr>
          <w:rFonts w:ascii="Vrinda" w:hAnsi="Vrinda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হয়।</w:t>
      </w:r>
    </w:p>
    <w:p w:rsidR="002D172D" w:rsidRDefault="002D172D" w:rsidP="002D172D">
      <w:pPr>
        <w:pStyle w:val="NormalWeb"/>
        <w:shd w:val="clear" w:color="auto" w:fill="FFFFFF"/>
        <w:spacing w:before="300" w:beforeAutospacing="0" w:after="300" w:afterAutospacing="0"/>
        <w:rPr>
          <w:rFonts w:ascii="Vrinda" w:hAnsi="Vrinda"/>
          <w:color w:val="444444"/>
          <w:sz w:val="27"/>
          <w:szCs w:val="27"/>
        </w:rPr>
      </w:pPr>
      <w:r>
        <w:rPr>
          <w:rFonts w:ascii="Nirmala UI" w:hAnsi="Nirmala UI" w:cs="Nirmala UI"/>
          <w:color w:val="444444"/>
          <w:sz w:val="27"/>
          <w:szCs w:val="27"/>
        </w:rPr>
        <w:t>বৃহসপতিবার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(</w:t>
      </w:r>
      <w:r>
        <w:rPr>
          <w:rFonts w:ascii="Nirmala UI" w:hAnsi="Nirmala UI" w:cs="Nirmala UI"/>
          <w:color w:val="444444"/>
          <w:sz w:val="27"/>
          <w:szCs w:val="27"/>
        </w:rPr>
        <w:t>১৬</w:t>
      </w:r>
      <w:r>
        <w:rPr>
          <w:rFonts w:ascii="Courier New" w:hAnsi="Courier New" w:cs="Courier New"/>
          <w:color w:val="444444"/>
          <w:sz w:val="27"/>
          <w:szCs w:val="27"/>
        </w:rPr>
        <w:t>-</w:t>
      </w:r>
      <w:r>
        <w:rPr>
          <w:rFonts w:ascii="Nirmala UI" w:hAnsi="Nirmala UI" w:cs="Nirmala UI"/>
          <w:color w:val="444444"/>
          <w:sz w:val="27"/>
          <w:szCs w:val="27"/>
        </w:rPr>
        <w:t>৭</w:t>
      </w:r>
      <w:r>
        <w:rPr>
          <w:rFonts w:ascii="Courier New" w:hAnsi="Courier New" w:cs="Courier New"/>
          <w:color w:val="444444"/>
          <w:sz w:val="27"/>
          <w:szCs w:val="27"/>
        </w:rPr>
        <w:t>-</w:t>
      </w:r>
      <w:r>
        <w:rPr>
          <w:rFonts w:ascii="Nirmala UI" w:hAnsi="Nirmala UI" w:cs="Nirmala UI"/>
          <w:color w:val="444444"/>
          <w:sz w:val="27"/>
          <w:szCs w:val="27"/>
        </w:rPr>
        <w:t>২০২০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) </w:t>
      </w:r>
      <w:r>
        <w:rPr>
          <w:rFonts w:ascii="Nirmala UI" w:hAnsi="Nirmala UI" w:cs="Nirmala UI"/>
          <w:color w:val="444444"/>
          <w:sz w:val="27"/>
          <w:szCs w:val="27"/>
        </w:rPr>
        <w:t>সকালে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আলোচনা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শেষে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বিবিধ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প্রজাতির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বনজ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, </w:t>
      </w:r>
      <w:r>
        <w:rPr>
          <w:rFonts w:ascii="Nirmala UI" w:hAnsi="Nirmala UI" w:cs="Nirmala UI"/>
          <w:color w:val="444444"/>
          <w:sz w:val="27"/>
          <w:szCs w:val="27"/>
        </w:rPr>
        <w:t>ঔষধি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ফলদ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বৃক্ষের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চারা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বিভাগের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নার্সারীতে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উত্তোলন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বিভিন্ন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শিক্ষা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প্রতিষ্ঠানের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ছাত্র</w:t>
      </w:r>
      <w:r>
        <w:rPr>
          <w:rFonts w:ascii="Courier New" w:hAnsi="Courier New" w:cs="Courier New"/>
          <w:color w:val="444444"/>
          <w:sz w:val="27"/>
          <w:szCs w:val="27"/>
        </w:rPr>
        <w:t>-</w:t>
      </w:r>
      <w:r>
        <w:rPr>
          <w:rFonts w:ascii="Nirmala UI" w:hAnsi="Nirmala UI" w:cs="Nirmala UI"/>
          <w:color w:val="444444"/>
          <w:sz w:val="27"/>
          <w:szCs w:val="27"/>
        </w:rPr>
        <w:t>ছাত্রীদের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মধ্যে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চারা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বিতরণ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রোপণ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করা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হয়।</w:t>
      </w:r>
    </w:p>
    <w:p w:rsidR="002D172D" w:rsidRDefault="002D172D" w:rsidP="002D172D">
      <w:pPr>
        <w:pStyle w:val="NormalWeb"/>
        <w:shd w:val="clear" w:color="auto" w:fill="FFFFFF"/>
        <w:spacing w:before="300" w:beforeAutospacing="0" w:after="300" w:afterAutospacing="0"/>
        <w:rPr>
          <w:rFonts w:ascii="Vrinda" w:hAnsi="Vrinda"/>
          <w:color w:val="444444"/>
          <w:sz w:val="27"/>
          <w:szCs w:val="27"/>
        </w:rPr>
      </w:pPr>
      <w:r>
        <w:rPr>
          <w:rFonts w:ascii="Nirmala UI" w:hAnsi="Nirmala UI" w:cs="Nirmala UI"/>
          <w:color w:val="444444"/>
          <w:sz w:val="27"/>
          <w:szCs w:val="27"/>
        </w:rPr>
        <w:t>এই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চারা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বিতরণ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রোপণ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কার্যক্রমে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ভাইস</w:t>
      </w:r>
      <w:r>
        <w:rPr>
          <w:rFonts w:ascii="Courier New" w:hAnsi="Courier New" w:cs="Courier New"/>
          <w:color w:val="444444"/>
          <w:sz w:val="27"/>
          <w:szCs w:val="27"/>
        </w:rPr>
        <w:t>-</w:t>
      </w:r>
      <w:r>
        <w:rPr>
          <w:rFonts w:ascii="Nirmala UI" w:hAnsi="Nirmala UI" w:cs="Nirmala UI"/>
          <w:color w:val="444444"/>
          <w:sz w:val="27"/>
          <w:szCs w:val="27"/>
        </w:rPr>
        <w:t>চেয়ারম্যান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( </w:t>
      </w:r>
      <w:r>
        <w:rPr>
          <w:rFonts w:ascii="Nirmala UI" w:hAnsi="Nirmala UI" w:cs="Nirmala UI"/>
          <w:color w:val="444444"/>
          <w:sz w:val="27"/>
          <w:szCs w:val="27"/>
        </w:rPr>
        <w:t>পুরুষ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) </w:t>
      </w:r>
      <w:r>
        <w:rPr>
          <w:rFonts w:ascii="Nirmala UI" w:hAnsi="Nirmala UI" w:cs="Nirmala UI"/>
          <w:color w:val="444444"/>
          <w:sz w:val="27"/>
          <w:szCs w:val="27"/>
        </w:rPr>
        <w:t>মোকাদ্দেস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আলী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সরকার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ইউনিয়ন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পরিষদ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চেয়ারম্যান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, </w:t>
      </w:r>
      <w:r>
        <w:rPr>
          <w:rFonts w:ascii="Nirmala UI" w:hAnsi="Nirmala UI" w:cs="Nirmala UI"/>
          <w:color w:val="444444"/>
          <w:sz w:val="27"/>
          <w:szCs w:val="27"/>
        </w:rPr>
        <w:t>স্কাউটের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সদস্যরা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সহ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বিভিন্ন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শিক্ষা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প্রতিষ্ঠানের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শিক্ষকবৃন্দ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উপস্থিত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ছিলেন।</w:t>
      </w:r>
    </w:p>
    <w:p w:rsidR="002D172D" w:rsidRDefault="002D172D" w:rsidP="002D172D">
      <w:pPr>
        <w:pStyle w:val="NormalWeb"/>
        <w:shd w:val="clear" w:color="auto" w:fill="FFFFFF"/>
        <w:spacing w:before="300" w:beforeAutospacing="0" w:after="300" w:afterAutospacing="0"/>
        <w:rPr>
          <w:rFonts w:ascii="Vrinda" w:hAnsi="Vrinda"/>
          <w:color w:val="444444"/>
          <w:sz w:val="27"/>
          <w:szCs w:val="27"/>
        </w:rPr>
      </w:pPr>
      <w:r>
        <w:rPr>
          <w:rFonts w:ascii="Nirmala UI" w:hAnsi="Nirmala UI" w:cs="Nirmala UI"/>
          <w:color w:val="444444"/>
          <w:sz w:val="27"/>
          <w:szCs w:val="27"/>
        </w:rPr>
        <w:t>করোনায়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আক্রান্ত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নির্বাহি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অফিসার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শাহিন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রেজা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বাসায়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আইসোলেশনে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থাকায়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কৃষি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অফিসার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সাইফুল্লাহ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সুলতান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উপজেলার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বিভিন্ন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দপ্তরের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অফিসারদের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নিয়ে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চারা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বিতরণ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ও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রোপণ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কার্যক্রম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সুষ্ঠুভাবে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সম্পন্ন</w:t>
      </w:r>
      <w:r>
        <w:rPr>
          <w:rFonts w:ascii="Courier New" w:hAnsi="Courier New" w:cs="Courier New"/>
          <w:color w:val="444444"/>
          <w:sz w:val="27"/>
          <w:szCs w:val="27"/>
        </w:rPr>
        <w:t xml:space="preserve"> </w:t>
      </w:r>
      <w:r>
        <w:rPr>
          <w:rFonts w:ascii="Nirmala UI" w:hAnsi="Nirmala UI" w:cs="Nirmala UI"/>
          <w:color w:val="444444"/>
          <w:sz w:val="27"/>
          <w:szCs w:val="27"/>
        </w:rPr>
        <w:t>করেন।</w:t>
      </w:r>
    </w:p>
    <w:p w:rsidR="007B72AA" w:rsidRDefault="007B72AA"/>
    <w:sectPr w:rsidR="007B7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172D"/>
    <w:rsid w:val="002D172D"/>
    <w:rsid w:val="007B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2020-07-19T03:45:00Z</dcterms:created>
  <dcterms:modified xsi:type="dcterms:W3CDTF">2020-07-19T03:45:00Z</dcterms:modified>
</cp:coreProperties>
</file>