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52" w:rsidRDefault="009B52E9" w:rsidP="004E5077">
      <w:pPr>
        <w:jc w:val="center"/>
        <w:rPr>
          <w:rFonts w:ascii="NikoshBAN" w:hAnsi="NikoshBAN" w:cs="NikoshBAN"/>
          <w:szCs w:val="28"/>
          <w:lang w:bidi="bn-IN"/>
        </w:rPr>
      </w:pPr>
      <w:bookmarkStart w:id="0" w:name="_GoBack"/>
      <w:r>
        <w:rPr>
          <w:rFonts w:ascii="NikoshBAN" w:hAnsi="NikoshBAN" w:cs="NikoshBAN" w:hint="cs"/>
          <w:szCs w:val="28"/>
          <w:cs/>
          <w:lang w:bidi="bn-IN"/>
        </w:rPr>
        <w:t>মাঠ পর্যায়ের</w:t>
      </w:r>
      <w:r w:rsidR="004E5077">
        <w:rPr>
          <w:rFonts w:ascii="NikoshBAN" w:hAnsi="NikoshBAN" w:cs="NikoshBAN" w:hint="cs"/>
          <w:szCs w:val="28"/>
          <w:cs/>
          <w:lang w:bidi="bn-IN"/>
        </w:rPr>
        <w:t xml:space="preserve"> সেবা প্রদান প্রতিশ্রুতি ( </w:t>
      </w:r>
      <w:proofErr w:type="spellStart"/>
      <w:r w:rsidR="004E5077">
        <w:rPr>
          <w:rFonts w:ascii="NikoshBAN" w:hAnsi="NikoshBAN" w:cs="NikoshBAN" w:hint="cs"/>
          <w:szCs w:val="28"/>
          <w:cs/>
          <w:lang w:bidi="bn-IN"/>
        </w:rPr>
        <w:t>সিটিজেনস</w:t>
      </w:r>
      <w:proofErr w:type="spellEnd"/>
      <w:r w:rsidR="004E5077">
        <w:rPr>
          <w:rFonts w:ascii="NikoshBAN" w:hAnsi="NikoshBAN" w:cs="NikoshBAN" w:hint="cs"/>
          <w:szCs w:val="28"/>
          <w:cs/>
          <w:lang w:bidi="bn-IN"/>
        </w:rPr>
        <w:t xml:space="preserve"> </w:t>
      </w:r>
      <w:proofErr w:type="spellStart"/>
      <w:r w:rsidR="004E5077">
        <w:rPr>
          <w:rFonts w:ascii="NikoshBAN" w:hAnsi="NikoshBAN" w:cs="NikoshBAN" w:hint="cs"/>
          <w:szCs w:val="28"/>
          <w:cs/>
          <w:lang w:bidi="bn-IN"/>
        </w:rPr>
        <w:t>চার্টার</w:t>
      </w:r>
      <w:proofErr w:type="spellEnd"/>
      <w:r w:rsidR="004E5077">
        <w:rPr>
          <w:rFonts w:ascii="NikoshBAN" w:hAnsi="NikoshBAN" w:cs="NikoshBAN" w:hint="cs"/>
          <w:szCs w:val="28"/>
          <w:cs/>
          <w:lang w:bidi="bn-IN"/>
        </w:rPr>
        <w:t xml:space="preserve">) এর </w:t>
      </w:r>
      <w:proofErr w:type="spellStart"/>
      <w:r w:rsidR="004E5077">
        <w:rPr>
          <w:rFonts w:ascii="NikoshBAN" w:hAnsi="NikoshBAN" w:cs="NikoshBAN" w:hint="cs"/>
          <w:szCs w:val="28"/>
          <w:cs/>
          <w:lang w:bidi="bn-IN"/>
        </w:rPr>
        <w:t>ফরমেটঃ</w:t>
      </w:r>
      <w:proofErr w:type="spellEnd"/>
    </w:p>
    <w:bookmarkEnd w:id="0"/>
    <w:p w:rsidR="004E5077" w:rsidRDefault="004E5077" w:rsidP="004E5077">
      <w:pPr>
        <w:jc w:val="center"/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সহকারী পরিচালক (পা</w:t>
      </w:r>
      <w:r w:rsidR="00A953F1">
        <w:rPr>
          <w:rFonts w:ascii="NikoshBAN" w:hAnsi="NikoshBAN" w:cs="NikoshBAN" w:hint="cs"/>
          <w:szCs w:val="28"/>
          <w:cs/>
          <w:lang w:bidi="bn-IN"/>
        </w:rPr>
        <w:t>ট</w:t>
      </w:r>
      <w:r>
        <w:rPr>
          <w:rFonts w:ascii="NikoshBAN" w:hAnsi="NikoshBAN" w:cs="NikoshBAN" w:hint="cs"/>
          <w:szCs w:val="28"/>
          <w:cs/>
          <w:lang w:bidi="bn-IN"/>
        </w:rPr>
        <w:t xml:space="preserve">) এর </w:t>
      </w:r>
      <w:proofErr w:type="spellStart"/>
      <w:r>
        <w:rPr>
          <w:rFonts w:ascii="NikoshBAN" w:hAnsi="NikoshBAN" w:cs="NikoshBAN" w:hint="cs"/>
          <w:szCs w:val="28"/>
          <w:cs/>
          <w:lang w:bidi="bn-IN"/>
        </w:rPr>
        <w:t>কার্যালয়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2160"/>
        <w:gridCol w:w="3510"/>
        <w:gridCol w:w="1980"/>
        <w:gridCol w:w="1350"/>
        <w:gridCol w:w="1530"/>
        <w:gridCol w:w="1443"/>
      </w:tblGrid>
      <w:tr w:rsidR="00391B48" w:rsidTr="00E35897">
        <w:tc>
          <w:tcPr>
            <w:tcW w:w="715" w:type="dxa"/>
          </w:tcPr>
          <w:p w:rsidR="004E5077" w:rsidRDefault="004E5077" w:rsidP="0017228F">
            <w:pPr>
              <w:jc w:val="center"/>
              <w:rPr>
                <w:rFonts w:ascii="NikoshBAN" w:hAnsi="NikoshBAN" w:cs="NikoshBAN" w:hint="cs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২</w:t>
            </w:r>
          </w:p>
        </w:tc>
        <w:tc>
          <w:tcPr>
            <w:tcW w:w="216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৩</w:t>
            </w:r>
          </w:p>
        </w:tc>
        <w:tc>
          <w:tcPr>
            <w:tcW w:w="351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৬</w:t>
            </w:r>
          </w:p>
        </w:tc>
        <w:tc>
          <w:tcPr>
            <w:tcW w:w="1530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৭</w:t>
            </w:r>
          </w:p>
        </w:tc>
        <w:tc>
          <w:tcPr>
            <w:tcW w:w="1443" w:type="dxa"/>
          </w:tcPr>
          <w:p w:rsidR="004E5077" w:rsidRDefault="004E5077" w:rsidP="0017228F">
            <w:pPr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Cs w:val="28"/>
                <w:cs/>
                <w:lang w:bidi="bn-IN"/>
              </w:rPr>
              <w:t>৮</w:t>
            </w:r>
          </w:p>
        </w:tc>
      </w:tr>
      <w:tr w:rsidR="00391B48" w:rsidTr="00E35897">
        <w:tc>
          <w:tcPr>
            <w:tcW w:w="715" w:type="dxa"/>
          </w:tcPr>
          <w:p w:rsidR="004E5077" w:rsidRPr="001E3A00" w:rsidRDefault="004E5077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1260" w:type="dxa"/>
          </w:tcPr>
          <w:p w:rsidR="004E5077" w:rsidRPr="001E3A00" w:rsidRDefault="004E5077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2160" w:type="dxa"/>
          </w:tcPr>
          <w:p w:rsidR="004E5077" w:rsidRPr="001E3A00" w:rsidRDefault="004E5077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সেবা প্রদানে সর্বো</w:t>
            </w:r>
            <w:r w:rsidR="00CF41E9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চ্চ সময়</w:t>
            </w:r>
          </w:p>
        </w:tc>
        <w:tc>
          <w:tcPr>
            <w:tcW w:w="3510" w:type="dxa"/>
          </w:tcPr>
          <w:p w:rsidR="004E5077" w:rsidRPr="001E3A00" w:rsidRDefault="00CF41E9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980" w:type="dxa"/>
          </w:tcPr>
          <w:p w:rsidR="004E5077" w:rsidRPr="001E3A00" w:rsidRDefault="00CF41E9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প্রয়োজনীয় কাগজপত্র/আবেদন ফরম </w:t>
            </w: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প্রাপ্তিস্থান</w:t>
            </w:r>
            <w:proofErr w:type="spellEnd"/>
          </w:p>
        </w:tc>
        <w:tc>
          <w:tcPr>
            <w:tcW w:w="1350" w:type="dxa"/>
          </w:tcPr>
          <w:p w:rsidR="004E5077" w:rsidRPr="001E3A00" w:rsidRDefault="005B220D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সেবা মূল্</w:t>
            </w:r>
            <w:r w:rsidRPr="001E3A00">
              <w:rPr>
                <w:rFonts w:ascii="NikoshBAN" w:hAnsi="NikoshBAN" w:cs="NikoshBAN"/>
                <w:sz w:val="18"/>
                <w:szCs w:val="24"/>
                <w:cs/>
                <w:lang w:bidi="bn-IN"/>
              </w:rPr>
              <w:t>য</w:t>
            </w:r>
            <w:r w:rsidR="00CF41E9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এবং পরিশোধ পদ্ধতি (যদি থাকে)</w:t>
            </w:r>
          </w:p>
        </w:tc>
        <w:tc>
          <w:tcPr>
            <w:tcW w:w="1530" w:type="dxa"/>
          </w:tcPr>
          <w:p w:rsidR="004E5077" w:rsidRPr="001E3A00" w:rsidRDefault="00CF41E9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শাখার নাম সহ দায়িত্বপ্রাপ্ত কর্মকর্তার পদবি, </w:t>
            </w: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রুম</w:t>
            </w:r>
            <w:proofErr w:type="spellEnd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নম্বর, জেলা/উপজেলার কোড, </w:t>
            </w: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অফিসিয়াল</w:t>
            </w:r>
            <w:proofErr w:type="spellEnd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টেলিফোন ও </w:t>
            </w: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</w:p>
        </w:tc>
        <w:tc>
          <w:tcPr>
            <w:tcW w:w="1443" w:type="dxa"/>
          </w:tcPr>
          <w:p w:rsidR="004E5077" w:rsidRPr="001E3A00" w:rsidRDefault="00CF41E9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উর্ধ্বতন</w:t>
            </w:r>
            <w:proofErr w:type="spellEnd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কর্মকর্তার পদবি, </w:t>
            </w:r>
            <w:proofErr w:type="spellStart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রুম</w:t>
            </w:r>
            <w:proofErr w:type="spellEnd"/>
            <w:r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নম্বর,</w:t>
            </w:r>
            <w:r w:rsidR="001E3A00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 w:rsidR="001E3A00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জেলা/উপজেলার কোড, </w:t>
            </w:r>
            <w:proofErr w:type="spellStart"/>
            <w:r w:rsidR="001E3A00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অফিসিয়াল</w:t>
            </w:r>
            <w:proofErr w:type="spellEnd"/>
            <w:r w:rsidR="001E3A00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টেলিফোন ও </w:t>
            </w:r>
            <w:proofErr w:type="spellStart"/>
            <w:r w:rsidR="001E3A00" w:rsidRPr="001E3A00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</w:p>
        </w:tc>
      </w:tr>
      <w:tr w:rsidR="00391B48" w:rsidTr="00E35897">
        <w:tc>
          <w:tcPr>
            <w:tcW w:w="715" w:type="dxa"/>
          </w:tcPr>
          <w:p w:rsidR="004E5077" w:rsidRPr="00391B48" w:rsidRDefault="001E3A00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4E5077" w:rsidRPr="00391B48" w:rsidRDefault="001E3A00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পাক্কা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বেলার লাইসে</w:t>
            </w:r>
            <w:r w:rsidR="001162E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ন্স</w:t>
            </w: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ইস্যু ও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নবায়ন</w:t>
            </w:r>
            <w:proofErr w:type="spellEnd"/>
          </w:p>
        </w:tc>
        <w:tc>
          <w:tcPr>
            <w:tcW w:w="2160" w:type="dxa"/>
          </w:tcPr>
          <w:p w:rsidR="004E5077" w:rsidRPr="00391B48" w:rsidRDefault="001E3A00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আবেদন ঠিক থাকলে আবেদন প্রাপ্তির ৩ (তিন)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কার্যদিবসের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মধ্যে।</w:t>
            </w:r>
          </w:p>
          <w:p w:rsidR="001E3A00" w:rsidRPr="00391B48" w:rsidRDefault="001E3A00" w:rsidP="0017228F">
            <w:pPr>
              <w:rPr>
                <w:rFonts w:ascii="NikoshBAN" w:hAnsi="NikoshBAN" w:cs="NikoshBAN" w:hint="cs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২. আবেদন সঠিক না থাকলে ঘাটতি প্রয়োজনীয় কাগজ সরব</w:t>
            </w:r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রাহে জন্য </w:t>
            </w:r>
            <w:proofErr w:type="spellStart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তাৎক্ষণিকভাবে</w:t>
            </w:r>
            <w:proofErr w:type="spellEnd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 w:rsid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মো</w:t>
            </w:r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বাইল, টেলিফোন, </w:t>
            </w:r>
            <w:proofErr w:type="spellStart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অথবা </w:t>
            </w:r>
            <w:proofErr w:type="spellStart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লিখিতপত্র</w:t>
            </w:r>
            <w:proofErr w:type="spellEnd"/>
            <w:r w:rsidR="00391B4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মাধ্যমে সংশ্লিষ্ট ব্যবসায়ীকে অবহিত করা হবে।</w:t>
            </w:r>
          </w:p>
        </w:tc>
        <w:tc>
          <w:tcPr>
            <w:tcW w:w="3510" w:type="dxa"/>
          </w:tcPr>
          <w:p w:rsidR="004E5077" w:rsidRDefault="0011592D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ফরমে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আবেদন,</w:t>
            </w:r>
          </w:p>
          <w:p w:rsidR="00246751" w:rsidRDefault="00246751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সনদপত্র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46751" w:rsidRDefault="00246751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৩. ব্যা</w:t>
            </w:r>
            <w:r w:rsidR="0011592D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ংক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সলভেন্সি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সার্টিফিকেট,</w:t>
            </w:r>
          </w:p>
          <w:p w:rsidR="00246751" w:rsidRDefault="00246751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৪.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আয়কর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সনাক্তকরণ নম্বর (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টিআইএন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246751" w:rsidRDefault="0011592D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৫. ট্রেড লাইসেন্স (ইউনিয়ন পরিষদ/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পৌরসাভা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/</w:t>
            </w:r>
            <w:r w:rsidR="00246751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সিটি </w:t>
            </w:r>
            <w:proofErr w:type="spellStart"/>
            <w:r w:rsidR="00246751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কর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পোরেশন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11592D" w:rsidRDefault="0011592D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৬. ভাড়ার ক্ষেত্রে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গুদামের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চুক্তিপত্র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নিজস্ব হলে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ঘোষনাপত্র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11592D" w:rsidRDefault="0011592D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৭. পরিবারে প্রাপ্ত বয়স্ক সদস্যদের নাম, স্থায়ী বাসস্থান ও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11592D" w:rsidRPr="00391B48" w:rsidRDefault="0011592D" w:rsidP="0017228F">
            <w:pPr>
              <w:rPr>
                <w:rFonts w:ascii="NikoshBAN" w:hAnsi="NikoshBAN" w:cs="NikoshBAN" w:hint="cs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৮. স্থাবর সম্পদের অবস্থান ও মূল্য বিবরণী।</w:t>
            </w:r>
          </w:p>
        </w:tc>
        <w:tc>
          <w:tcPr>
            <w:tcW w:w="1980" w:type="dxa"/>
          </w:tcPr>
          <w:p w:rsidR="004E5077" w:rsidRPr="00391B48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নির্ধারিত আবেদন ফরম সহকারী পরিচালক </w:t>
            </w:r>
            <w:r w:rsidR="0017228F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পাট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) এর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কার্যালয়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থেকে বিনামূল্যে পাওয়া যাবে। এছাড়া পাট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অধিদপ্তরের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ওয়েবসাইট থেকেও ডাউনলোড করে সংগ্রহ করা যাবে।</w:t>
            </w:r>
          </w:p>
        </w:tc>
        <w:tc>
          <w:tcPr>
            <w:tcW w:w="1350" w:type="dxa"/>
          </w:tcPr>
          <w:p w:rsidR="004E5077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১০,০০০/- টাকা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ট্রেজারী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চালানের মাধ্যমে জমা প্রদানের মূল কপি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কোডঃ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১/৪১৩৫/০০০১/২৬৪১</w:t>
            </w:r>
          </w:p>
        </w:tc>
        <w:tc>
          <w:tcPr>
            <w:tcW w:w="1530" w:type="dxa"/>
          </w:tcPr>
          <w:p w:rsidR="004E5077" w:rsidRPr="00391B48" w:rsidRDefault="004E5077" w:rsidP="004E5077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  <w:tc>
          <w:tcPr>
            <w:tcW w:w="1443" w:type="dxa"/>
          </w:tcPr>
          <w:p w:rsidR="004E5077" w:rsidRPr="00391B48" w:rsidRDefault="004E5077" w:rsidP="004E5077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</w:tr>
      <w:tr w:rsidR="00391B48" w:rsidTr="00E35897">
        <w:tc>
          <w:tcPr>
            <w:tcW w:w="715" w:type="dxa"/>
          </w:tcPr>
          <w:p w:rsidR="004E5077" w:rsidRPr="00391B48" w:rsidRDefault="001E3A00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4E5077" w:rsidRPr="00391B48" w:rsidRDefault="001E3A00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এক্সপোর্ট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ব্রোকার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লাইসেন্স ইস্যু ও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নবায়ন</w:t>
            </w:r>
            <w:proofErr w:type="spellEnd"/>
          </w:p>
        </w:tc>
        <w:tc>
          <w:tcPr>
            <w:tcW w:w="2160" w:type="dxa"/>
          </w:tcPr>
          <w:p w:rsidR="00246751" w:rsidRPr="00391B48" w:rsidRDefault="00246751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আবেদন ঠিক থাকলে আবেদন প্রাপ্তির ৩ (তিন)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কার্যদিবসের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মধ্যে।</w:t>
            </w:r>
          </w:p>
          <w:p w:rsidR="004E5077" w:rsidRPr="00391B48" w:rsidRDefault="00246751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আবেদন সঠিক না থাকলে ঘাটতি প্রয়োজনীয় কাগজ সরবরাহে জন্য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তাৎক্ষণিকভাবে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মো</w:t>
            </w: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বাইল, টেলিফোন,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অথবা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লিখিতপত্র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মাধ্যমে সংশ্লিষ্ট ব্যবসায়ীকে অবহিত করা হবে।</w:t>
            </w:r>
          </w:p>
        </w:tc>
        <w:tc>
          <w:tcPr>
            <w:tcW w:w="3510" w:type="dxa"/>
          </w:tcPr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ফরমে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আবেদন,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সনদপত্র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৩. ব্যাংক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সলভেন্সি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সার্টিফিকেট,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৪.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আয়কর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সনাক্তকরণ নম্বর (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টিআইএন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৫. ট্রেড লাইসেন্স (ইউনিয়ন পরিষদ/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পৌরসাভা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/সিটি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করপোরেশন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৬. ভাড়ার ক্ষেত্রে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গুদামের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চুক্তিপত্র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নিজস্ব হলে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ঘোষনাপত্র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F42636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৭. পরিবারে প্রাপ্ত বয়স্ক সদস্যদের নাম, স্থায়ী বাসস্থান ও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4E5077" w:rsidRPr="00391B48" w:rsidRDefault="00F42636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৮. স্থাবর সম্পদের অবস্থান ও মূল্য বিবরণী।</w:t>
            </w:r>
          </w:p>
        </w:tc>
        <w:tc>
          <w:tcPr>
            <w:tcW w:w="1980" w:type="dxa"/>
          </w:tcPr>
          <w:p w:rsidR="004E5077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নির্ধারিত আবেদন ফরম সহকারী পরিচালক </w:t>
            </w:r>
            <w:r w:rsidR="0017228F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পাট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) এর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কার্যালয়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থেকে বিনামূল্যে পাওয়া যাবে। এছাড়া পাট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অধিদপ্তরের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ওয়েবসাইট থেকেও ডাউনলোড করে সংগ্রহ করা যাবে।</w:t>
            </w:r>
          </w:p>
        </w:tc>
        <w:tc>
          <w:tcPr>
            <w:tcW w:w="1350" w:type="dxa"/>
          </w:tcPr>
          <w:p w:rsidR="004E5077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১০,০০০/- টাকা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ট্রেজারী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চালানের মাধ্যমে জমা প্রদানের মূল কপি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কোডঃ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১/৪১৩৫/০০০১/২৬৪১</w:t>
            </w:r>
          </w:p>
        </w:tc>
        <w:tc>
          <w:tcPr>
            <w:tcW w:w="1530" w:type="dxa"/>
          </w:tcPr>
          <w:p w:rsidR="004E5077" w:rsidRPr="00391B48" w:rsidRDefault="004E5077" w:rsidP="004E5077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  <w:tc>
          <w:tcPr>
            <w:tcW w:w="1443" w:type="dxa"/>
          </w:tcPr>
          <w:p w:rsidR="004E5077" w:rsidRPr="00391B48" w:rsidRDefault="004E5077" w:rsidP="004E5077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</w:tr>
      <w:tr w:rsidR="00254364" w:rsidTr="00E35897">
        <w:tc>
          <w:tcPr>
            <w:tcW w:w="715" w:type="dxa"/>
          </w:tcPr>
          <w:p w:rsidR="00254364" w:rsidRPr="00391B48" w:rsidRDefault="00254364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lastRenderedPageBreak/>
              <w:t>৩</w:t>
            </w:r>
          </w:p>
        </w:tc>
        <w:tc>
          <w:tcPr>
            <w:tcW w:w="1260" w:type="dxa"/>
          </w:tcPr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ইন্টারন্যাল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ব্রোকার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 w:rsidR="001162E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লাইসে</w:t>
            </w:r>
            <w:r w:rsidR="001162E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ন্স</w:t>
            </w:r>
            <w:r w:rsidR="001162E8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ইস্যু ও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নবায়ন</w:t>
            </w:r>
            <w:proofErr w:type="spellEnd"/>
          </w:p>
        </w:tc>
        <w:tc>
          <w:tcPr>
            <w:tcW w:w="2160" w:type="dxa"/>
          </w:tcPr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আবেদন ঠিক থাকলে আবেদন প্রাপ্তির ৩ (তিন)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কার্যদিবসের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মধ্যে।</w:t>
            </w:r>
          </w:p>
          <w:p w:rsidR="00254364" w:rsidRPr="00391B48" w:rsidRDefault="00254364" w:rsidP="0017228F">
            <w:pPr>
              <w:rPr>
                <w:rFonts w:ascii="NikoshBAN" w:hAnsi="NikoshBAN" w:cs="NikoshBAN" w:hint="cs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আবেদন সঠিক না থাকলে ঘাটতি প্রয়োজনীয় কাগজ সরবরাহে জন্য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তাৎক্ষণিকভাবে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মো</w:t>
            </w: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বাইল, টেলিফোন,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অথবা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লিখিতপত্র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মাধ্যমে সংশ্লিষ্ট ব্যবসায়ীকে অবহিত করা হবে।</w:t>
            </w:r>
          </w:p>
        </w:tc>
        <w:tc>
          <w:tcPr>
            <w:tcW w:w="3510" w:type="dxa"/>
          </w:tcPr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ফরমে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আবেদন,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সনদপত্র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৩. ব্যাংক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সলভেন্সি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সার্টিফিকেট,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৪.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আয়কর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সনাক্তকরণ নম্বর (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টিআইএন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৫. ট্রেড লাইসেন্স (ইউনিয়ন পরিষদ/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পৌরসাভা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/সিটি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করপোরেশন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৬. ভাড়ার ক্ষেত্রে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গুদামের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চুক্তিপত্র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নিজস্ব হলে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ঘোষনাপত্র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৭. পরিবারে প্রাপ্ত বয়স্ক সদস্যদের নাম, স্থায়ী বাসস্থান ও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Pr="00391B48" w:rsidRDefault="00254364" w:rsidP="0017228F">
            <w:pPr>
              <w:rPr>
                <w:rFonts w:ascii="NikoshBAN" w:hAnsi="NikoshBAN" w:cs="NikoshBAN" w:hint="cs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৮. স্থাবর সম্পদের অবস্থান ও মূল্য বিবরণী।</w:t>
            </w:r>
          </w:p>
        </w:tc>
        <w:tc>
          <w:tcPr>
            <w:tcW w:w="1980" w:type="dxa"/>
          </w:tcPr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নির্ধারিত আবেদন ফরম সহকারী পরিচালক পা</w:t>
            </w:r>
            <w:r w:rsidR="0017228F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) এর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কার্যালয়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থেকে বিনামূল্যে পাওয়া যাবে। এছাড়া পাট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অধিদপ্তরের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ওয়েবসাইট থেকেও ডাউনলোড করে সংগ্রহ করা যাবে।</w:t>
            </w:r>
          </w:p>
        </w:tc>
        <w:tc>
          <w:tcPr>
            <w:tcW w:w="1350" w:type="dxa"/>
          </w:tcPr>
          <w:p w:rsidR="00254364" w:rsidRPr="00391B48" w:rsidRDefault="00E35897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৩,৫০০</w:t>
            </w:r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/- টাকা </w:t>
            </w:r>
            <w:proofErr w:type="spellStart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ট্রেজারী</w:t>
            </w:r>
            <w:proofErr w:type="spellEnd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চালানের মাধ্যমে জমা প্রদানের মূল কপি </w:t>
            </w:r>
            <w:proofErr w:type="spellStart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কোডঃ</w:t>
            </w:r>
            <w:proofErr w:type="spellEnd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১/৪১৩৫/০০০১/২৬৪১</w:t>
            </w:r>
          </w:p>
        </w:tc>
        <w:tc>
          <w:tcPr>
            <w:tcW w:w="1530" w:type="dxa"/>
          </w:tcPr>
          <w:p w:rsidR="00254364" w:rsidRPr="00391B48" w:rsidRDefault="00254364" w:rsidP="0090177D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  <w:tc>
          <w:tcPr>
            <w:tcW w:w="1443" w:type="dxa"/>
          </w:tcPr>
          <w:p w:rsidR="00254364" w:rsidRPr="00391B48" w:rsidRDefault="00254364" w:rsidP="0090177D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</w:tr>
      <w:tr w:rsidR="00254364" w:rsidTr="00E35897">
        <w:tc>
          <w:tcPr>
            <w:tcW w:w="715" w:type="dxa"/>
          </w:tcPr>
          <w:p w:rsidR="00254364" w:rsidRPr="00391B48" w:rsidRDefault="00254364" w:rsidP="0017228F">
            <w:pPr>
              <w:jc w:val="center"/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:rsidR="00254364" w:rsidRPr="00391B48" w:rsidRDefault="00E35897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প্রেস মালিক (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পাক্কা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প্রেস)</w:t>
            </w:r>
            <w:r w:rsidR="00254364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লাইসেন্স ইস্যু ও </w:t>
            </w:r>
            <w:proofErr w:type="spellStart"/>
            <w:r w:rsidR="00254364"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নবায়ন</w:t>
            </w:r>
            <w:proofErr w:type="spellEnd"/>
          </w:p>
        </w:tc>
        <w:tc>
          <w:tcPr>
            <w:tcW w:w="2160" w:type="dxa"/>
          </w:tcPr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আবেদন ঠিক থাকলে আবেদন প্রাপ্তির ৩ (তিন)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কার্যদিবসের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মধ্যে।</w:t>
            </w:r>
          </w:p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আবেদন সঠিক না থাকলে ঘাটতি প্রয়োজনীয় কাগজ সরবরাহে জন্য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তাৎক্ষণিকভাবে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মো</w:t>
            </w:r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বাইল, টেলিফোন,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ইমেইল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অথবা </w:t>
            </w:r>
            <w:proofErr w:type="spellStart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লিখিতপত্র</w:t>
            </w:r>
            <w:proofErr w:type="spellEnd"/>
            <w:r w:rsidRPr="00391B48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মাধ্যমে সংশ্লিষ্ট ব্যবসায়ীকে অবহিত করা হবে।</w:t>
            </w:r>
          </w:p>
        </w:tc>
        <w:tc>
          <w:tcPr>
            <w:tcW w:w="3510" w:type="dxa"/>
          </w:tcPr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ফরমে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আবেদন,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২.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সনদপত্র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৩. ব্যাংক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সলভেন্সি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সার্টিফিকেট,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৪.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আয়কর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সনাক্তকরণ নম্বর (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টিআইএন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৫. ট্রেড লাইসেন্স (ইউনিয়ন পরিষদ/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পৌরসাভা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/সিটি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করপোরেশন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),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৬. ভাড়ার ক্ষেত্রে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গুদামের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চুক্তিপত্র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 নিজস্ব হলে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ঘোষনাপত্র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৭. পরিবারে প্রাপ্ত বয়স্ক সদস্যদের নাম, স্থায়ী বাসস্থান ও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জাতীয়তা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,</w:t>
            </w:r>
          </w:p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৮. স্থাবর সম্পদের অবস্থান ও মূল্য বিবরণী।</w:t>
            </w:r>
          </w:p>
        </w:tc>
        <w:tc>
          <w:tcPr>
            <w:tcW w:w="1980" w:type="dxa"/>
          </w:tcPr>
          <w:p w:rsidR="00254364" w:rsidRPr="00391B48" w:rsidRDefault="00254364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নির্ধারিত আবেদন ফরম সহকারী পরিচালক </w:t>
            </w:r>
            <w:r w:rsidR="0017228F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পাট</w:t>
            </w: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) এর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কার্যালয়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থেকে বিনামূল্যে পাওয়া যাবে। এছাড়া পাট </w:t>
            </w:r>
            <w:proofErr w:type="spellStart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অধিদপ্তরের</w:t>
            </w:r>
            <w:proofErr w:type="spellEnd"/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ওয়েবসাইট থেকেও ডাউনলোড করে সংগ্রহ করা যাবে।</w:t>
            </w:r>
          </w:p>
        </w:tc>
        <w:tc>
          <w:tcPr>
            <w:tcW w:w="1350" w:type="dxa"/>
          </w:tcPr>
          <w:p w:rsidR="00254364" w:rsidRPr="00391B48" w:rsidRDefault="00E35897" w:rsidP="0017228F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২৫</w:t>
            </w:r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,০০০/- টাকা </w:t>
            </w:r>
            <w:proofErr w:type="spellStart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ট্রেজারী</w:t>
            </w:r>
            <w:proofErr w:type="spellEnd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চালানের মাধ্যমে জমা প্রদানের মূল কপি </w:t>
            </w:r>
            <w:proofErr w:type="spellStart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>কোডঃ</w:t>
            </w:r>
            <w:proofErr w:type="spellEnd"/>
            <w:r w:rsidR="00254364">
              <w:rPr>
                <w:rFonts w:ascii="NikoshBAN" w:hAnsi="NikoshBAN" w:cs="NikoshBAN" w:hint="cs"/>
                <w:sz w:val="18"/>
                <w:szCs w:val="24"/>
                <w:cs/>
                <w:lang w:bidi="bn-IN"/>
              </w:rPr>
              <w:t xml:space="preserve"> ১/৪১৩৫/০০০১/২৬৪১</w:t>
            </w:r>
          </w:p>
        </w:tc>
        <w:tc>
          <w:tcPr>
            <w:tcW w:w="1530" w:type="dxa"/>
          </w:tcPr>
          <w:p w:rsidR="00254364" w:rsidRPr="00391B48" w:rsidRDefault="00254364" w:rsidP="0090177D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  <w:tc>
          <w:tcPr>
            <w:tcW w:w="1443" w:type="dxa"/>
          </w:tcPr>
          <w:p w:rsidR="00254364" w:rsidRPr="00391B48" w:rsidRDefault="00254364" w:rsidP="0090177D">
            <w:pPr>
              <w:rPr>
                <w:rFonts w:ascii="NikoshBAN" w:hAnsi="NikoshBAN" w:cs="NikoshBAN"/>
                <w:sz w:val="18"/>
                <w:szCs w:val="24"/>
                <w:lang w:bidi="bn-IN"/>
              </w:rPr>
            </w:pPr>
          </w:p>
        </w:tc>
      </w:tr>
    </w:tbl>
    <w:p w:rsidR="004E5077" w:rsidRPr="009B52E9" w:rsidRDefault="004E5077" w:rsidP="004E5077">
      <w:pPr>
        <w:rPr>
          <w:rFonts w:ascii="NikoshBAN" w:hAnsi="NikoshBAN" w:cs="NikoshBAN" w:hint="cs"/>
          <w:szCs w:val="28"/>
          <w:cs/>
          <w:lang w:bidi="bn-IN"/>
        </w:rPr>
      </w:pPr>
    </w:p>
    <w:sectPr w:rsidR="004E5077" w:rsidRPr="009B52E9" w:rsidSect="00254364">
      <w:pgSz w:w="16838" w:h="11906" w:orient="landscape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0"/>
    <w:rsid w:val="000D7770"/>
    <w:rsid w:val="0011592D"/>
    <w:rsid w:val="001162E8"/>
    <w:rsid w:val="0017228F"/>
    <w:rsid w:val="001E3A00"/>
    <w:rsid w:val="00246751"/>
    <w:rsid w:val="00254364"/>
    <w:rsid w:val="00391B48"/>
    <w:rsid w:val="004E5077"/>
    <w:rsid w:val="005B220D"/>
    <w:rsid w:val="00823152"/>
    <w:rsid w:val="00981C33"/>
    <w:rsid w:val="009B52E9"/>
    <w:rsid w:val="00A953F1"/>
    <w:rsid w:val="00CF41E9"/>
    <w:rsid w:val="00D911D4"/>
    <w:rsid w:val="00E35897"/>
    <w:rsid w:val="00F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3FC2-8AD5-4E98-AEEE-A1BB479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GreenMark IT</dc:creator>
  <cp:keywords/>
  <dc:description/>
  <cp:lastModifiedBy>GreenMark IT</cp:lastModifiedBy>
  <cp:revision>2</cp:revision>
  <cp:lastPrinted>2019-06-27T12:24:00Z</cp:lastPrinted>
  <dcterms:created xsi:type="dcterms:W3CDTF">2019-06-27T12:24:00Z</dcterms:created>
  <dcterms:modified xsi:type="dcterms:W3CDTF">2019-06-27T12:24:00Z</dcterms:modified>
</cp:coreProperties>
</file>