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FC" w:rsidRPr="000A7705" w:rsidRDefault="008F75FC" w:rsidP="008F75FC">
      <w:pPr>
        <w:pStyle w:val="NormalWeb"/>
        <w:shd w:val="clear" w:color="auto" w:fill="FFFFFF"/>
        <w:spacing w:before="0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</w:p>
    <w:p w:rsidR="008F75FC" w:rsidRPr="000A7705" w:rsidRDefault="008F75FC" w:rsidP="008F75FC">
      <w:pPr>
        <w:pStyle w:val="NormalWeb"/>
        <w:shd w:val="clear" w:color="auto" w:fill="FFFFFF"/>
        <w:spacing w:before="0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r w:rsidRPr="000A7705">
        <w:rPr>
          <w:rFonts w:ascii="Nikosh" w:hAnsi="Nikosh" w:cs="Nikosh"/>
          <w:color w:val="1D2129"/>
          <w:sz w:val="28"/>
          <w:szCs w:val="28"/>
        </w:rPr>
        <w:t>The best way to learn is to teach- Frank Oppenheimer.</w:t>
      </w:r>
      <w:r w:rsidRPr="000A7705">
        <w:rPr>
          <w:rFonts w:ascii="Nikosh" w:hAnsi="Nikosh" w:cs="Nikosh"/>
          <w:color w:val="1D2129"/>
          <w:sz w:val="28"/>
          <w:szCs w:val="28"/>
        </w:rPr>
        <w:br/>
        <w:t xml:space="preserve">Thoroughly to teach another is the best way to learn for </w:t>
      </w:r>
      <w:proofErr w:type="gramStart"/>
      <w:r w:rsidRPr="000A7705">
        <w:rPr>
          <w:rFonts w:ascii="Nikosh" w:hAnsi="Nikosh" w:cs="Nikosh"/>
          <w:color w:val="1D2129"/>
          <w:sz w:val="28"/>
          <w:szCs w:val="28"/>
        </w:rPr>
        <w:t>yourself</w:t>
      </w:r>
      <w:proofErr w:type="gramEnd"/>
      <w:r w:rsidRPr="000A7705">
        <w:rPr>
          <w:rFonts w:ascii="Nikosh" w:hAnsi="Nikosh" w:cs="Nikosh"/>
          <w:color w:val="1D2129"/>
          <w:sz w:val="28"/>
          <w:szCs w:val="28"/>
        </w:rPr>
        <w:t>- Tryon Edwards</w:t>
      </w:r>
      <w:r w:rsidRPr="000A7705">
        <w:rPr>
          <w:rFonts w:ascii="Nikosh" w:hAnsi="Nikosh" w:cs="Nikosh"/>
          <w:color w:val="1D2129"/>
          <w:sz w:val="28"/>
          <w:szCs w:val="28"/>
        </w:rPr>
        <w:br/>
        <w:t>-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মূলমন্ত্রকে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সামনে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রেখে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শিক্ষাক্ষেত্রে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ইনোভেশন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লক্ষ্য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নিয়ে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আমরা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কাজ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শুরু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করেছি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সকলের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সহায়তা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চাই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</w:t>
      </w:r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বিয়াম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স্কুল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এন্ড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কলেজ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সরকারি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বালিকা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বিদ্যালয়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নিবন্ধনের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ফরম</w:t>
      </w:r>
      <w:proofErr w:type="spellEnd"/>
    </w:p>
    <w:p w:rsidR="008F75FC" w:rsidRPr="000A7705" w:rsidRDefault="008F75FC" w:rsidP="008F75FC">
      <w:pPr>
        <w:pStyle w:val="NormalWeb"/>
        <w:shd w:val="clear" w:color="auto" w:fill="FFFFFF"/>
        <w:spacing w:before="0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জেলা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প্রশাসনের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নিয়ন্ত্রণাধীন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বিয়াম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স্কুল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এন্ড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কলেজ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সরকারি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বালিকা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বিদ্যালয়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নিবন্ধনের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ফরম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পূরণ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শুধুমাত্র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মহিলারা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নিবন্ধনের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পারবেন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</w:t>
      </w:r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করার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যোগ্যতাঃ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 </w:t>
      </w:r>
      <w:r w:rsidRPr="000A7705">
        <w:rPr>
          <w:rFonts w:ascii="Nikosh" w:hAnsi="Nikosh" w:cs="Nikosh"/>
          <w:color w:val="1D2129"/>
          <w:sz w:val="28"/>
          <w:szCs w:val="28"/>
        </w:rPr>
        <w:br/>
        <w:t xml:space="preserve">ক.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সকল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পরীক্ষায়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দ্বিতীয়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বিভাগসহ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জিপিএ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২.৫)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সংশ্লিষ্ট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বিষয়ে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কমপক্ষে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স্নাতক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সন্মান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ডিগ্রীধারী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মাস্টার্সে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অধ্যয়নরত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শিক্ষার্থীরাও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পারবেন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  <w:t xml:space="preserve">খ.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বয়সঃ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সর্বনিম্ন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২১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বছর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,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সর্বোচ্চ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৩৫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বছর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আবেদনকারীদের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মধ্য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বাছাইপূর্বক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চূড়ান্ত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পরীক্ষায়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আমন্ত্রণ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জানানো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পরীক্ষার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উত্তীর্ণদের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মধ্য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অস্থায়ীভিত্তিতে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নিয়োগ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প্রদান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নিয়োগ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প্রাপ্তদের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কোনও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প্রকার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বেতন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,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ভাতা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/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সন্মানী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প্রদান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তবে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তাদেরকে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দায়িত্ব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পালনের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জেলা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প্রশাসক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অধ্যক্ষ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/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প্রধান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স্বাক্ষরিত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সার্টিফিকেট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প্রদান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</w:t>
      </w:r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নিচের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লিংক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-এ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ক্লিক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জমা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দেয়া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যাবে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কোনও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কাগজপত্র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দাখিল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করতে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হবে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করার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শেষ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সময়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: ৭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সেপ্টেম্বর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, ২০১৮।</w:t>
      </w:r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বিয়াম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স্কুল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এন্ড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কলেজ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-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শুধুমাত্র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মহিলা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পদে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লিংক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: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hyperlink r:id="rId4" w:tgtFrame="_blank" w:history="1">
        <w:r w:rsidRPr="000A7705">
          <w:rPr>
            <w:rStyle w:val="Hyperlink"/>
            <w:rFonts w:ascii="Nikosh" w:hAnsi="Nikosh" w:cs="Nikosh"/>
            <w:color w:val="365899"/>
            <w:sz w:val="28"/>
            <w:szCs w:val="28"/>
            <w:u w:val="none"/>
          </w:rPr>
          <w:t>https://goo.gl/forms/ave1W0e1hHZULTsG2</w:t>
        </w:r>
      </w:hyperlink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সরকারি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বালিকা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বিদ্যালয়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-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শুধুমাত্র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মহিলা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পদে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লিংক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: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hyperlink r:id="rId5" w:tgtFrame="_blank" w:history="1">
        <w:r w:rsidRPr="000A7705">
          <w:rPr>
            <w:rStyle w:val="Hyperlink"/>
            <w:rFonts w:ascii="Nikosh" w:hAnsi="Nikosh" w:cs="Nikosh"/>
            <w:color w:val="365899"/>
            <w:sz w:val="28"/>
            <w:szCs w:val="28"/>
            <w:u w:val="none"/>
          </w:rPr>
          <w:t>https://goo.gl/forms/sIJTXDnLTAamR0OT2</w:t>
        </w:r>
      </w:hyperlink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জিলা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স্কুল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-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শুধুমাত্র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পুরুষ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পদে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লিংক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: 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hyperlink r:id="rId6" w:tgtFrame="_blank" w:history="1">
        <w:r w:rsidRPr="000A7705">
          <w:rPr>
            <w:rStyle w:val="Hyperlink"/>
            <w:rFonts w:ascii="Nikosh" w:hAnsi="Nikosh" w:cs="Nikosh"/>
            <w:color w:val="365899"/>
            <w:sz w:val="28"/>
            <w:szCs w:val="28"/>
            <w:u w:val="none"/>
          </w:rPr>
          <w:t>https://goo.gl/forms/0ToLKcwJV2t8jwbm2</w:t>
        </w:r>
      </w:hyperlink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নওগাঁ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কেডি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স্কুল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-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স্বেচ্ছাসেবক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শিক্ষক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(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শুধুমাত্র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পুরুষ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)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পদে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আবেদনের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লিংক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:</w:t>
      </w:r>
      <w:r w:rsidRPr="000A7705">
        <w:rPr>
          <w:rFonts w:ascii="Nikosh" w:hAnsi="Nikosh" w:cs="Nikosh"/>
          <w:color w:val="1D2129"/>
          <w:sz w:val="28"/>
          <w:szCs w:val="28"/>
        </w:rPr>
        <w:br/>
      </w:r>
      <w:hyperlink r:id="rId7" w:tgtFrame="_blank" w:history="1">
        <w:r w:rsidRPr="000A7705">
          <w:rPr>
            <w:rStyle w:val="Hyperlink"/>
            <w:rFonts w:ascii="Nikosh" w:hAnsi="Nikosh" w:cs="Nikosh"/>
            <w:color w:val="365899"/>
            <w:sz w:val="28"/>
            <w:szCs w:val="28"/>
            <w:u w:val="none"/>
          </w:rPr>
          <w:t>https://goo.gl/forms/fPRR630bmVhIyevv1</w:t>
        </w:r>
      </w:hyperlink>
    </w:p>
    <w:p w:rsidR="008F75FC" w:rsidRPr="000A7705" w:rsidRDefault="008F75FC" w:rsidP="008F75FC">
      <w:pPr>
        <w:pStyle w:val="NormalWeb"/>
        <w:shd w:val="clear" w:color="auto" w:fill="FFFFFF"/>
        <w:spacing w:before="98" w:beforeAutospacing="0" w:after="98" w:afterAutospacing="0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সকলকে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0A7705">
        <w:rPr>
          <w:rFonts w:ascii="Nikosh" w:hAnsi="Nikosh" w:cs="Nikosh"/>
          <w:color w:val="1D2129"/>
          <w:sz w:val="28"/>
          <w:szCs w:val="28"/>
        </w:rPr>
        <w:t>ধন্যবাদ</w:t>
      </w:r>
      <w:proofErr w:type="spellEnd"/>
      <w:r w:rsidRPr="000A7705">
        <w:rPr>
          <w:rFonts w:ascii="Nikosh" w:hAnsi="Nikosh" w:cs="Nikosh"/>
          <w:color w:val="1D2129"/>
          <w:sz w:val="28"/>
          <w:szCs w:val="28"/>
        </w:rPr>
        <w:t>।</w:t>
      </w:r>
    </w:p>
    <w:p w:rsidR="00AA4EAC" w:rsidRDefault="00AA4EAC"/>
    <w:sectPr w:rsidR="00AA4EAC" w:rsidSect="009E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F75FC"/>
    <w:rsid w:val="000A7705"/>
    <w:rsid w:val="008F75FC"/>
    <w:rsid w:val="009E4023"/>
    <w:rsid w:val="00A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fPRR630bmVhIyev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0ToLKcwJV2t8jwbm2" TargetMode="External"/><Relationship Id="rId5" Type="http://schemas.openxmlformats.org/officeDocument/2006/relationships/hyperlink" Target="https://goo.gl/forms/sIJTXDnLTAamR0OT2" TargetMode="External"/><Relationship Id="rId4" Type="http://schemas.openxmlformats.org/officeDocument/2006/relationships/hyperlink" Target="https://goo.gl/forms/ave1W0e1hHZULTsG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4</cp:revision>
  <dcterms:created xsi:type="dcterms:W3CDTF">2018-08-26T08:06:00Z</dcterms:created>
  <dcterms:modified xsi:type="dcterms:W3CDTF">2018-08-26T08:15:00Z</dcterms:modified>
</cp:coreProperties>
</file>